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C8" w:rsidRDefault="007B2D8C" w:rsidP="007B2D8C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7B2D8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И</w:t>
      </w:r>
      <w:r w:rsidR="006424C8" w:rsidRPr="007B2D8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гровы</w:t>
      </w:r>
      <w:r w:rsidRPr="007B2D8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х технологий при обучении химии</w:t>
      </w:r>
    </w:p>
    <w:p w:rsidR="007B2D8C" w:rsidRPr="007B2D8C" w:rsidRDefault="007B2D8C" w:rsidP="007B2D8C">
      <w:pPr>
        <w:spacing w:after="0" w:line="253" w:lineRule="atLeast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8F4FB1" w:rsidRPr="007B2D8C" w:rsidRDefault="006424C8" w:rsidP="008F4FB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222"/>
        </w:rPr>
      </w:pPr>
      <w:r w:rsidRPr="007B2D8C">
        <w:rPr>
          <w:i/>
          <w:color w:val="000000"/>
        </w:rPr>
        <w:t xml:space="preserve">                                                                                              </w:t>
      </w:r>
      <w:r w:rsidR="008F4FB1" w:rsidRPr="007B2D8C">
        <w:rPr>
          <w:rFonts w:ascii="Arial" w:hAnsi="Arial" w:cs="Arial"/>
          <w:i/>
          <w:iCs/>
          <w:color w:val="222222"/>
        </w:rPr>
        <w:t>«Игра-это возможность отыскать себя в обществе,</w:t>
      </w:r>
    </w:p>
    <w:p w:rsidR="008F4FB1" w:rsidRPr="007B2D8C" w:rsidRDefault="008F4FB1" w:rsidP="008F4FB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222"/>
        </w:rPr>
      </w:pPr>
      <w:r w:rsidRPr="007B2D8C">
        <w:rPr>
          <w:rFonts w:ascii="Arial" w:hAnsi="Arial" w:cs="Arial"/>
          <w:i/>
          <w:iCs/>
          <w:color w:val="222222"/>
        </w:rPr>
        <w:t>себя в человечестве, себя во Вселенной»</w:t>
      </w:r>
    </w:p>
    <w:p w:rsidR="006424C8" w:rsidRDefault="008F4FB1" w:rsidP="008F4FB1">
      <w:pPr>
        <w:spacing w:after="0" w:line="253" w:lineRule="atLeast"/>
        <w:jc w:val="both"/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7B2D8C">
        <w:rPr>
          <w:rFonts w:ascii="Arial" w:hAnsi="Arial" w:cs="Arial"/>
          <w:bCs/>
          <w:i/>
          <w:iCs/>
          <w:color w:val="222222"/>
        </w:rPr>
        <w:t xml:space="preserve">                                                                                                                                     </w:t>
      </w:r>
      <w:r w:rsidRPr="007B2D8C">
        <w:rPr>
          <w:rFonts w:ascii="Arial" w:hAnsi="Arial" w:cs="Arial"/>
          <w:bCs/>
          <w:i/>
          <w:iCs/>
          <w:color w:val="222222"/>
        </w:rPr>
        <w:t>Я.</w:t>
      </w:r>
      <w:r w:rsidRPr="007B2D8C">
        <w:rPr>
          <w:rFonts w:ascii="Arial" w:hAnsi="Arial" w:cs="Arial"/>
          <w:bCs/>
          <w:i/>
          <w:iCs/>
          <w:color w:val="222222"/>
        </w:rPr>
        <w:t xml:space="preserve"> </w:t>
      </w:r>
      <w:r w:rsidRPr="007B2D8C">
        <w:rPr>
          <w:rFonts w:ascii="Arial" w:hAnsi="Arial" w:cs="Arial"/>
          <w:bCs/>
          <w:i/>
          <w:iCs/>
          <w:color w:val="222222"/>
        </w:rPr>
        <w:t>Корчак</w:t>
      </w:r>
    </w:p>
    <w:p w:rsidR="006424C8" w:rsidRPr="008E3A8B" w:rsidRDefault="006424C8" w:rsidP="006424C8">
      <w:pPr>
        <w:spacing w:after="0" w:line="253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6424C8" w:rsidRPr="005635BF" w:rsidRDefault="006424C8" w:rsidP="006424C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635BF">
        <w:rPr>
          <w:color w:val="000000"/>
          <w:sz w:val="28"/>
          <w:szCs w:val="28"/>
        </w:rPr>
        <w:t xml:space="preserve">      Ни для кого не секрет, что обучающиеся часто ждут начала изучения химии: таинственный мир превращений, опытов, взрывов привлекает многих. Но уже с момента изучения языка химии – химических знаков, формул, уравнений, свойств веществ – интерес угасает. Ведь это все абстрактно, они не видят реальной связи с окружающим миром, не понимают, зачем необходимо все это, как им кажется, «вызубривать». Как результат, для многих школьников по окончанию обучения – химия – один из самых сложных, абсолютно ненужных в повседневной жизни учебных предметов. Поэтому основная задача – связать предметное содержание с реальной жизнью. Для этого особенно важно, чтобы мотивированными были изучение каждой отдельно взятой темы, введение каждого понятия, овладение каждым умением, приобретение каждого навыка.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Реализация целей и задач химического образования осложнена еще </w:t>
      </w:r>
      <w:proofErr w:type="gramStart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и  рядом</w:t>
      </w:r>
      <w:proofErr w:type="gramEnd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обстоятельств: во-первых, упал интер</w:t>
      </w:r>
      <w:r w:rsidR="008F4FB1">
        <w:rPr>
          <w:rFonts w:ascii="Times New Roman" w:eastAsia="Times New Roman" w:hAnsi="Times New Roman" w:cs="Times New Roman"/>
          <w:color w:val="000000"/>
          <w:sz w:val="28"/>
          <w:szCs w:val="28"/>
        </w:rPr>
        <w:t>ес к химии; во-вторых, обучающиеся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отдают предпочтение изучению специальных дисциплин; в-третьих, «скудность» химического эксперимента. 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моей педагогической деятельности я стрем</w:t>
      </w:r>
      <w:r w:rsidR="008F4FB1">
        <w:rPr>
          <w:rFonts w:ascii="Times New Roman" w:eastAsia="Times New Roman" w:hAnsi="Times New Roman" w:cs="Times New Roman"/>
          <w:color w:val="000000"/>
          <w:sz w:val="28"/>
          <w:szCs w:val="28"/>
        </w:rPr>
        <w:t>люсь к тому, чтобы мои обучающиеся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смогли </w:t>
      </w:r>
      <w:proofErr w:type="spellStart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самоопределиться, найти себя в деле.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Приходится искать эффективные методы обучения и такие методические приемы, которые а</w:t>
      </w:r>
      <w:r w:rsidR="008F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ктивизировали бы мысль и стимулировали бы 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к самостоятельному приобретению знаний.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Одним из путей повышения познавательной активности является введение дидактических игр в практику работы. Пусть игровые технологии не являются новыми, но они давно зарекомендовали себя как эффективные и значимые. Величайшие умы человечества — от Коменского до Руссо — утверждали, что игра— лучший способ познания. 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позволяет ярко реализовать все ведущие функции обучения: образовательную, воспитывающую и развивающую. Л.</w:t>
      </w:r>
      <w:r w:rsidR="008F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8F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 сформулировал парадо</w:t>
      </w:r>
      <w:r w:rsidR="007B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игры: казалось, обучающийся 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игре </w:t>
      </w:r>
      <w:proofErr w:type="gramStart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делает </w:t>
      </w:r>
      <w:r w:rsidR="00AE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ему хочется, но он в игре учится подчиняться правилам, логике, заранее принятым условностям.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возбуждают интерес. Постепенное возрастание трудности задач в играх позволяет  идти вперед и совершенствоваться самостоятельно, т.е. развивать свои творческие способности.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игры способствуют развитию положительных стимулов к процессу познания; познавательных способностей каждого; развитию мышления, внимания, сосредоточенности, наблюдательности, памяти, 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сообразительности; а также формированию умений применять имеющиеся знания, принимать решения при разных обстоятельствах без боязни допустить ошибки. </w:t>
      </w:r>
    </w:p>
    <w:p w:rsidR="006424C8" w:rsidRPr="005635BF" w:rsidRDefault="006424C8" w:rsidP="006424C8">
      <w:pPr>
        <w:pStyle w:val="a5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889">
        <w:rPr>
          <w:rFonts w:ascii="Times New Roman" w:hAnsi="Times New Roman" w:cs="Times New Roman"/>
          <w:sz w:val="28"/>
          <w:szCs w:val="28"/>
        </w:rPr>
        <w:t>В человеческой практике игровая деятельность выполняет следующие функции:</w:t>
      </w:r>
      <w:r w:rsidRPr="005B2889">
        <w:rPr>
          <w:rFonts w:ascii="Times New Roman" w:hAnsi="Times New Roman" w:cs="Times New Roman"/>
          <w:sz w:val="28"/>
          <w:szCs w:val="28"/>
        </w:rPr>
        <w:br/>
        <w:t xml:space="preserve">     -развлекательную (это основная функция игры – развлечь, доставить удовольствие, воодушевить, пробудить интерес);</w:t>
      </w:r>
      <w:r w:rsidRPr="005B2889">
        <w:rPr>
          <w:rFonts w:ascii="Times New Roman" w:hAnsi="Times New Roman" w:cs="Times New Roman"/>
          <w:sz w:val="28"/>
          <w:szCs w:val="28"/>
        </w:rPr>
        <w:br/>
        <w:t xml:space="preserve">     -коммуникативную – освоение </w:t>
      </w:r>
      <w:proofErr w:type="spellStart"/>
      <w:r w:rsidRPr="005B2889">
        <w:rPr>
          <w:rFonts w:ascii="Times New Roman" w:hAnsi="Times New Roman" w:cs="Times New Roman"/>
          <w:sz w:val="28"/>
          <w:szCs w:val="28"/>
        </w:rPr>
        <w:t>дидакти</w:t>
      </w:r>
      <w:proofErr w:type="spellEnd"/>
      <w:r w:rsidRPr="005B2889">
        <w:rPr>
          <w:rFonts w:ascii="Times New Roman" w:hAnsi="Times New Roman" w:cs="Times New Roman"/>
          <w:sz w:val="28"/>
          <w:szCs w:val="28"/>
        </w:rPr>
        <w:t xml:space="preserve"> общения;</w:t>
      </w:r>
      <w:r w:rsidRPr="005B2889">
        <w:rPr>
          <w:rFonts w:ascii="Times New Roman" w:hAnsi="Times New Roman" w:cs="Times New Roman"/>
          <w:sz w:val="28"/>
          <w:szCs w:val="28"/>
        </w:rPr>
        <w:br/>
        <w:t>самореализации (в игре – как в полигоне человеческой практике);</w:t>
      </w:r>
      <w:r w:rsidRPr="005B2889">
        <w:rPr>
          <w:rFonts w:ascii="Times New Roman" w:hAnsi="Times New Roman" w:cs="Times New Roman"/>
          <w:sz w:val="28"/>
          <w:szCs w:val="28"/>
        </w:rPr>
        <w:br/>
        <w:t xml:space="preserve">     -</w:t>
      </w:r>
      <w:proofErr w:type="spellStart"/>
      <w:r w:rsidRPr="005B2889">
        <w:rPr>
          <w:rFonts w:ascii="Times New Roman" w:hAnsi="Times New Roman" w:cs="Times New Roman"/>
          <w:sz w:val="28"/>
          <w:szCs w:val="28"/>
        </w:rPr>
        <w:t>игротераптевтическую</w:t>
      </w:r>
      <w:proofErr w:type="spellEnd"/>
      <w:r w:rsidRPr="005B2889">
        <w:rPr>
          <w:rFonts w:ascii="Times New Roman" w:hAnsi="Times New Roman" w:cs="Times New Roman"/>
          <w:sz w:val="28"/>
          <w:szCs w:val="28"/>
        </w:rPr>
        <w:t> (преодоление различных трудностей, возникающих в других видах жизнедеятельности;</w:t>
      </w:r>
      <w:r w:rsidRPr="005B2889">
        <w:rPr>
          <w:rFonts w:ascii="Times New Roman" w:hAnsi="Times New Roman" w:cs="Times New Roman"/>
          <w:sz w:val="28"/>
          <w:szCs w:val="28"/>
        </w:rPr>
        <w:br/>
        <w:t xml:space="preserve">     -диагностическую (выявление отклонений от нормативного поведения, самопознание в процессе игры);</w:t>
      </w:r>
      <w:r w:rsidRPr="005B2889">
        <w:rPr>
          <w:rFonts w:ascii="Times New Roman" w:hAnsi="Times New Roman" w:cs="Times New Roman"/>
          <w:sz w:val="28"/>
          <w:szCs w:val="28"/>
        </w:rPr>
        <w:br/>
        <w:t xml:space="preserve">     -функцию коррекции (внесение позитивных изменений в структуру личностных показателей);</w:t>
      </w:r>
      <w:r w:rsidRPr="005B2889">
        <w:rPr>
          <w:rFonts w:ascii="Times New Roman" w:hAnsi="Times New Roman" w:cs="Times New Roman"/>
          <w:sz w:val="28"/>
          <w:szCs w:val="28"/>
        </w:rPr>
        <w:br/>
        <w:t xml:space="preserve">     -межнациональной коммуникации (усвоение единых для всех людей социально-культурных ценностей);</w:t>
      </w:r>
      <w:r w:rsidRPr="005B2889">
        <w:rPr>
          <w:rFonts w:ascii="Times New Roman" w:hAnsi="Times New Roman" w:cs="Times New Roman"/>
          <w:sz w:val="28"/>
          <w:szCs w:val="28"/>
        </w:rPr>
        <w:br/>
        <w:t xml:space="preserve">     -социализации (включение в систему общественных отношений, усвоение норм</w:t>
      </w:r>
      <w:r w:rsidR="00AE0D7D">
        <w:rPr>
          <w:rFonts w:ascii="Times New Roman" w:hAnsi="Times New Roman" w:cs="Times New Roman"/>
          <w:sz w:val="28"/>
          <w:szCs w:val="28"/>
        </w:rPr>
        <w:t xml:space="preserve"> человеческого общежития)</w:t>
      </w:r>
      <w:r w:rsidR="00AE0D7D">
        <w:rPr>
          <w:rFonts w:ascii="Times New Roman" w:hAnsi="Times New Roman" w:cs="Times New Roman"/>
          <w:sz w:val="28"/>
          <w:szCs w:val="28"/>
        </w:rPr>
        <w:br/>
      </w:r>
      <w:r w:rsidRPr="005B2889">
        <w:rPr>
          <w:rFonts w:ascii="Times New Roman" w:hAnsi="Times New Roman" w:cs="Times New Roman"/>
          <w:sz w:val="28"/>
          <w:szCs w:val="28"/>
        </w:rPr>
        <w:t>Большинству игр присущи четыре главные черты (по С.А.Шмакову): </w:t>
      </w:r>
      <w:r w:rsidRPr="005B2889">
        <w:rPr>
          <w:rFonts w:ascii="Times New Roman" w:hAnsi="Times New Roman" w:cs="Times New Roman"/>
          <w:sz w:val="28"/>
          <w:szCs w:val="28"/>
        </w:rPr>
        <w:br/>
        <w:t>1)Свободная развивающая деятельность, предпринимаемая лишь по желанию обучающегося, ради удовольствия самого процесса деятельности, а не только от результата. </w:t>
      </w:r>
      <w:r w:rsidRPr="005B2889">
        <w:rPr>
          <w:rFonts w:ascii="Times New Roman" w:hAnsi="Times New Roman" w:cs="Times New Roman"/>
          <w:sz w:val="28"/>
          <w:szCs w:val="28"/>
        </w:rPr>
        <w:br/>
        <w:t>2)Творческий, в значительной мере импровизационный, очень активный характер этой деятельности (поле творчества). </w:t>
      </w:r>
      <w:r w:rsidRPr="005B2889">
        <w:rPr>
          <w:rFonts w:ascii="Times New Roman" w:hAnsi="Times New Roman" w:cs="Times New Roman"/>
          <w:sz w:val="28"/>
          <w:szCs w:val="28"/>
        </w:rPr>
        <w:br/>
        <w:t>3)Эмоциональная приподнятость деятельности, соперничество, состязательность, конкуренция. </w:t>
      </w:r>
      <w:r w:rsidRPr="005B2889">
        <w:rPr>
          <w:rFonts w:ascii="Times New Roman" w:hAnsi="Times New Roman" w:cs="Times New Roman"/>
          <w:sz w:val="28"/>
          <w:szCs w:val="28"/>
        </w:rPr>
        <w:br/>
        <w:t>4)Наличие прямых или косвенных правил, отражающих содержание игры, логическую и временную последовательность ее развития</w:t>
      </w:r>
      <w:r w:rsidRPr="005635BF">
        <w:rPr>
          <w:rFonts w:ascii="Times New Roman" w:hAnsi="Times New Roman" w:cs="Times New Roman"/>
          <w:sz w:val="28"/>
          <w:szCs w:val="28"/>
        </w:rPr>
        <w:t>.</w:t>
      </w:r>
    </w:p>
    <w:p w:rsidR="006424C8" w:rsidRPr="005635BF" w:rsidRDefault="006424C8" w:rsidP="00642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 я применяю на различных этапах урока: </w:t>
      </w:r>
    </w:p>
    <w:p w:rsidR="006424C8" w:rsidRPr="005635BF" w:rsidRDefault="006424C8" w:rsidP="006424C8">
      <w:pPr>
        <w:pStyle w:val="a4"/>
        <w:numPr>
          <w:ilvl w:val="0"/>
          <w:numId w:val="4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игры- для </w:t>
      </w:r>
      <w:proofErr w:type="gramStart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введения 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 новых</w:t>
      </w:r>
      <w:proofErr w:type="gramEnd"/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знаний; </w:t>
      </w:r>
    </w:p>
    <w:p w:rsidR="006424C8" w:rsidRPr="005635BF" w:rsidRDefault="006424C8" w:rsidP="006424C8">
      <w:pPr>
        <w:pStyle w:val="a4"/>
        <w:numPr>
          <w:ilvl w:val="0"/>
          <w:numId w:val="4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тренировочные игры - для 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формирования 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умений; </w:t>
      </w:r>
    </w:p>
    <w:p w:rsidR="006424C8" w:rsidRPr="005635BF" w:rsidRDefault="006424C8" w:rsidP="006424C8">
      <w:pPr>
        <w:pStyle w:val="a4"/>
        <w:numPr>
          <w:ilvl w:val="0"/>
          <w:numId w:val="4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закрепляющие игры - для 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закреплени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знаний; </w:t>
      </w:r>
    </w:p>
    <w:p w:rsidR="006424C8" w:rsidRDefault="006424C8" w:rsidP="006424C8">
      <w:pPr>
        <w:pStyle w:val="a4"/>
        <w:numPr>
          <w:ilvl w:val="0"/>
          <w:numId w:val="4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игры - для 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проверки</w:t>
      </w:r>
      <w:r w:rsidRPr="005635B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приобретенных знаний.</w:t>
      </w:r>
    </w:p>
    <w:p w:rsidR="006424C8" w:rsidRPr="008F4FB1" w:rsidRDefault="006424C8" w:rsidP="006424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В качестве примера можно привести следующие виды игр:</w:t>
      </w:r>
    </w:p>
    <w:p w:rsidR="006424C8" w:rsidRPr="008F4FB1" w:rsidRDefault="006424C8" w:rsidP="006424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Уроки упражнения 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>проводятся как на уроке, так и во внеурочной учебной работе. Они занимают обычно 10-15 минут и направлены на совершенствование познавательных способностей, являются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 викторины, кроссворды, ребусы, чайнворды, шарады, головоломки, загадки.</w:t>
      </w:r>
    </w:p>
    <w:p w:rsidR="006424C8" w:rsidRPr="008F4FB1" w:rsidRDefault="006424C8" w:rsidP="006424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путешествия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. Их можно проводить как непосредственно на уроке, так и в процессе внеклассных занятий. Они служат, в основном, целям 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углубления, осмысления и закрепления учебного материала. Активизация </w:t>
      </w:r>
      <w:proofErr w:type="gramStart"/>
      <w:r w:rsidRPr="008F4FB1">
        <w:rPr>
          <w:rFonts w:ascii="Times New Roman" w:eastAsia="Times New Roman" w:hAnsi="Times New Roman" w:cs="Times New Roman"/>
          <w:sz w:val="28"/>
          <w:szCs w:val="28"/>
        </w:rPr>
        <w:t>обучающихся  в</w:t>
      </w:r>
      <w:proofErr w:type="gramEnd"/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 играх – путешествиях выражается в устных рассказах, вопросах, ответах, в их личных переживаниях и суждениях.</w:t>
      </w:r>
    </w:p>
    <w:p w:rsidR="006424C8" w:rsidRPr="008F4FB1" w:rsidRDefault="006424C8" w:rsidP="006424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Сюжетная (ролевая) игра. 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Отличается от игр-упражнений и игр-путешествий тем, что инсценируются условия воображаемой ситуации, а </w:t>
      </w:r>
      <w:proofErr w:type="gramStart"/>
      <w:r w:rsidRPr="008F4FB1">
        <w:rPr>
          <w:rFonts w:ascii="Times New Roman" w:eastAsia="Times New Roman" w:hAnsi="Times New Roman" w:cs="Times New Roman"/>
          <w:sz w:val="28"/>
          <w:szCs w:val="28"/>
        </w:rPr>
        <w:t>обучающиеся  играют</w:t>
      </w:r>
      <w:proofErr w:type="gramEnd"/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роли. Ролевая игра представляет собой один из тех уникальных приемов экспериментального обучения, который </w:t>
      </w:r>
      <w:proofErr w:type="gramStart"/>
      <w:r w:rsidRPr="008F4FB1">
        <w:rPr>
          <w:rFonts w:ascii="Times New Roman" w:eastAsia="Times New Roman" w:hAnsi="Times New Roman" w:cs="Times New Roman"/>
          <w:sz w:val="28"/>
          <w:szCs w:val="28"/>
        </w:rPr>
        <w:t>помогает  справляться</w:t>
      </w:r>
      <w:proofErr w:type="gramEnd"/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 с неопределенностью и жизненными непростыми ситуациями.</w:t>
      </w:r>
    </w:p>
    <w:p w:rsidR="006424C8" w:rsidRPr="008F4FB1" w:rsidRDefault="006424C8" w:rsidP="006424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– соревнование 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может включать в себя все вышеуказанные виды дидактических игр или их отдельные элементы. Для проведения этого вида игры </w:t>
      </w:r>
      <w:proofErr w:type="gramStart"/>
      <w:r w:rsidRPr="008F4FB1">
        <w:rPr>
          <w:rFonts w:ascii="Times New Roman" w:eastAsia="Times New Roman" w:hAnsi="Times New Roman" w:cs="Times New Roman"/>
          <w:sz w:val="28"/>
          <w:szCs w:val="28"/>
        </w:rPr>
        <w:t>обучающиеся  делятся</w:t>
      </w:r>
      <w:proofErr w:type="gramEnd"/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 на группы, команды, между которыми идет соревнование. Существенной особенностью игры – соревнования является наличие в ней соревновательной борьбы и сотрудничества.</w:t>
      </w:r>
    </w:p>
    <w:p w:rsidR="006424C8" w:rsidRPr="008F4FB1" w:rsidRDefault="006424C8" w:rsidP="006424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В реальной практике обучения все виды игр могут выступать и как самостоятельные, и как взаимно дополняющие друг друга. Использование каждого вида игр и их разнообразных сочетаний определяется особенностями учебного материала, возрастом учащихся и другими педагогическими факторами.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 xml:space="preserve">Очень часто на уроках использую игры - тренажеры, которые позволяют закрепить знания о каком-то веществе, классе соединений. Например, игра «Логические цепочки», «Химическое лото». В играх «Продолжи ряд», «Убери лишнее» преследуются цели выявить сходство или отличие членов ряда. Приведу примеры таких игр.  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Pr="008F4F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Термины – синонимы</w:t>
      </w:r>
      <w:r w:rsidRPr="008F4FB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Многие вещества имеют номенклатурные названия т.е. общепринятые и тривиальные «из жизни». Эта игра вырабатывает быстрое запоминание.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Pr="008F4F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Найдите соответствие</w:t>
      </w:r>
      <w:r w:rsidRPr="008F4FB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Соляная H</w:t>
      </w:r>
      <w:r w:rsidRPr="008F4F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8F4F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4 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>сульфаты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Серная H</w:t>
      </w:r>
      <w:r w:rsidRPr="008F4F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8F4F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3 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>карбонаты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Угольная HCI хлориды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Азотная H</w:t>
      </w:r>
      <w:r w:rsidRPr="008F4F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>S нитраты</w:t>
      </w:r>
    </w:p>
    <w:p w:rsidR="006424C8" w:rsidRPr="008F4FB1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FB1">
        <w:rPr>
          <w:rFonts w:ascii="Times New Roman" w:eastAsia="Times New Roman" w:hAnsi="Times New Roman" w:cs="Times New Roman"/>
          <w:sz w:val="28"/>
          <w:szCs w:val="28"/>
        </w:rPr>
        <w:t>Сероводородная HNO</w:t>
      </w:r>
      <w:r w:rsidRPr="008F4F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3 </w:t>
      </w:r>
      <w:r w:rsidRPr="008F4FB1">
        <w:rPr>
          <w:rFonts w:ascii="Times New Roman" w:eastAsia="Times New Roman" w:hAnsi="Times New Roman" w:cs="Times New Roman"/>
          <w:sz w:val="28"/>
          <w:szCs w:val="28"/>
        </w:rPr>
        <w:t>сульфиды</w:t>
      </w:r>
    </w:p>
    <w:p w:rsidR="006424C8" w:rsidRPr="008F4FB1" w:rsidRDefault="006424C8" w:rsidP="006424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8F4FB1">
        <w:rPr>
          <w:rFonts w:ascii="Times New Roman" w:eastAsia="Times New Roman" w:hAnsi="Times New Roman" w:cs="Times New Roman"/>
          <w:b/>
          <w:iCs/>
          <w:sz w:val="28"/>
        </w:rPr>
        <w:t>Игра «</w:t>
      </w:r>
      <w:r w:rsidRPr="008F4FB1">
        <w:rPr>
          <w:rFonts w:ascii="Times New Roman" w:eastAsia="Times New Roman" w:hAnsi="Times New Roman" w:cs="Times New Roman"/>
          <w:b/>
          <w:bCs/>
          <w:iCs/>
          <w:sz w:val="28"/>
        </w:rPr>
        <w:t>Третий лишний</w:t>
      </w:r>
      <w:r w:rsidRPr="008F4FB1">
        <w:rPr>
          <w:rFonts w:ascii="Times New Roman" w:eastAsia="Times New Roman" w:hAnsi="Times New Roman" w:cs="Times New Roman"/>
          <w:b/>
          <w:iCs/>
          <w:sz w:val="28"/>
        </w:rPr>
        <w:t>»</w:t>
      </w:r>
    </w:p>
    <w:p w:rsidR="006424C8" w:rsidRPr="008F4FB1" w:rsidRDefault="006424C8" w:rsidP="00642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8F4FB1">
        <w:rPr>
          <w:rFonts w:ascii="Times New Roman" w:eastAsia="Times New Roman" w:hAnsi="Times New Roman" w:cs="Times New Roman"/>
          <w:sz w:val="28"/>
        </w:rPr>
        <w:t>Игра может быть использована при изучении классов органических и неорганических соединений.  </w:t>
      </w:r>
      <w:r w:rsidRPr="008F4FB1">
        <w:rPr>
          <w:rFonts w:ascii="Times New Roman" w:eastAsia="Times New Roman" w:hAnsi="Times New Roman" w:cs="Times New Roman"/>
          <w:iCs/>
          <w:sz w:val="28"/>
        </w:rPr>
        <w:t>Найти формулы веществ, которые не соответствуют логическим цепочкам</w:t>
      </w:r>
      <w:r w:rsidRPr="008F4FB1"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:rsidR="006424C8" w:rsidRPr="008F4FB1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</w:rPr>
      </w:pPr>
      <w:r w:rsidRPr="008F4FB1">
        <w:rPr>
          <w:rFonts w:ascii="Times New Roman" w:eastAsia="Times New Roman" w:hAnsi="Times New Roman" w:cs="Times New Roman"/>
          <w:sz w:val="28"/>
        </w:rPr>
        <w:t> </w:t>
      </w:r>
      <w:r w:rsidRPr="008F4FB1">
        <w:rPr>
          <w:rFonts w:ascii="Times New Roman" w:eastAsia="Times New Roman" w:hAnsi="Times New Roman" w:cs="Times New Roman"/>
          <w:b/>
          <w:bCs/>
          <w:sz w:val="28"/>
        </w:rPr>
        <w:t>  </w:t>
      </w:r>
      <w:r w:rsidRPr="008F4FB1">
        <w:rPr>
          <w:rFonts w:ascii="Times New Roman" w:eastAsia="Times New Roman" w:hAnsi="Times New Roman" w:cs="Times New Roman"/>
          <w:b/>
          <w:bCs/>
          <w:i/>
          <w:iCs/>
          <w:sz w:val="28"/>
        </w:rPr>
        <w:t>1.Кислоты</w:t>
      </w:r>
    </w:p>
    <w:p w:rsidR="006424C8" w:rsidRPr="008F4FB1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</w:rPr>
      </w:pP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HCI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HNO</w:t>
      </w:r>
      <w:r w:rsidRPr="008F4FB1">
        <w:rPr>
          <w:rFonts w:ascii="Times New Roman" w:eastAsia="Times New Roman" w:hAnsi="Times New Roman" w:cs="Times New Roman"/>
          <w:sz w:val="28"/>
          <w:vertAlign w:val="subscript"/>
        </w:rPr>
        <w:t>3</w:t>
      </w:r>
      <w:r w:rsidRPr="008F4FB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F4FB1">
        <w:rPr>
          <w:rFonts w:ascii="Times New Roman" w:eastAsia="Times New Roman" w:hAnsi="Times New Roman" w:cs="Times New Roman"/>
          <w:sz w:val="28"/>
        </w:rPr>
        <w:t xml:space="preserve"> 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 H</w:t>
      </w:r>
      <w:r w:rsidRPr="008F4FB1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8F4FB1">
        <w:rPr>
          <w:rFonts w:ascii="Times New Roman" w:eastAsia="Times New Roman" w:hAnsi="Times New Roman" w:cs="Times New Roman"/>
          <w:sz w:val="28"/>
          <w:lang w:val="en-US"/>
        </w:rPr>
        <w:t>O</w:t>
      </w:r>
    </w:p>
    <w:p w:rsidR="006424C8" w:rsidRPr="00F13656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424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HBr          HF              H</w:t>
      </w:r>
      <w:r w:rsidRPr="00F13656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3</w:t>
      </w: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PO</w:t>
      </w:r>
      <w:r w:rsidRPr="00F13656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4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F13656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        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H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SO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3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H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H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SO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4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2. </w:t>
      </w:r>
      <w:r w:rsidRPr="005B7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Оксиды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        CuO        </w:t>
      </w:r>
      <w:proofErr w:type="spellStart"/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FeO</w:t>
      </w:r>
      <w:proofErr w:type="spellEnd"/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           CO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                  CO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As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O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5 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NO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        N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O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 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N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O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5 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NO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3. </w:t>
      </w:r>
      <w:r w:rsidRPr="005B7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Соли</w:t>
      </w:r>
      <w:r w:rsidRPr="005B7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       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    KCI         HCI           </w:t>
      </w:r>
      <w:proofErr w:type="spellStart"/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NaCI</w:t>
      </w:r>
      <w:proofErr w:type="spellEnd"/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    </w:t>
      </w:r>
      <w:proofErr w:type="spellStart"/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NaBr</w:t>
      </w:r>
      <w:proofErr w:type="spellEnd"/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     NaNO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3 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NH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4</w:t>
      </w: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>OH</w:t>
      </w:r>
    </w:p>
    <w:p w:rsidR="006424C8" w:rsidRPr="006424C8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    </w:t>
      </w:r>
      <w:r w:rsidRPr="006424C8">
        <w:rPr>
          <w:rFonts w:ascii="Times New Roman" w:eastAsia="Times New Roman" w:hAnsi="Times New Roman" w:cs="Times New Roman"/>
          <w:color w:val="000000"/>
          <w:sz w:val="28"/>
          <w:lang w:val="en-US"/>
        </w:rPr>
        <w:t>K</w:t>
      </w:r>
      <w:r w:rsidRPr="006424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6424C8">
        <w:rPr>
          <w:rFonts w:ascii="Times New Roman" w:eastAsia="Times New Roman" w:hAnsi="Times New Roman" w:cs="Times New Roman"/>
          <w:color w:val="000000"/>
          <w:sz w:val="28"/>
          <w:lang w:val="en-US"/>
        </w:rPr>
        <w:t>SO</w:t>
      </w:r>
      <w:r w:rsidRPr="006424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4 </w:t>
      </w:r>
      <w:r w:rsidRPr="006424C8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</w:t>
      </w:r>
      <w:proofErr w:type="spellStart"/>
      <w:r w:rsidRPr="006424C8">
        <w:rPr>
          <w:rFonts w:ascii="Times New Roman" w:eastAsia="Times New Roman" w:hAnsi="Times New Roman" w:cs="Times New Roman"/>
          <w:color w:val="000000"/>
          <w:sz w:val="28"/>
          <w:lang w:val="en-US"/>
        </w:rPr>
        <w:t>BaS</w:t>
      </w:r>
      <w:proofErr w:type="spellEnd"/>
      <w:r w:rsidRPr="006424C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         H</w:t>
      </w:r>
      <w:r w:rsidRPr="006424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6424C8">
        <w:rPr>
          <w:rFonts w:ascii="Times New Roman" w:eastAsia="Times New Roman" w:hAnsi="Times New Roman" w:cs="Times New Roman"/>
          <w:color w:val="000000"/>
          <w:sz w:val="28"/>
          <w:lang w:val="en-US"/>
        </w:rPr>
        <w:t>S</w:t>
      </w:r>
    </w:p>
    <w:p w:rsidR="006424C8" w:rsidRPr="006424C8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val="en-US"/>
        </w:rPr>
      </w:pPr>
      <w:r w:rsidRPr="006424C8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 Углеводороды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</w:rPr>
        <w:t>                    метан     пропан      циклопропан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</w:rPr>
        <w:t>                    C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 w:rsidRPr="005B7A63">
        <w:rPr>
          <w:rFonts w:ascii="Times New Roman" w:eastAsia="Times New Roman" w:hAnsi="Times New Roman" w:cs="Times New Roman"/>
          <w:color w:val="000000"/>
          <w:sz w:val="28"/>
        </w:rPr>
        <w:t>H</w:t>
      </w:r>
      <w:r w:rsidRPr="005B7A6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5B7A63">
        <w:rPr>
          <w:rFonts w:ascii="Times New Roman" w:eastAsia="Times New Roman" w:hAnsi="Times New Roman" w:cs="Times New Roman"/>
          <w:color w:val="000000"/>
          <w:sz w:val="28"/>
        </w:rPr>
        <w:t>              C</w:t>
      </w:r>
      <w:r w:rsidRPr="005B7A6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5B7A63">
        <w:rPr>
          <w:rFonts w:ascii="Times New Roman" w:eastAsia="Times New Roman" w:hAnsi="Times New Roman" w:cs="Times New Roman"/>
          <w:color w:val="000000"/>
          <w:sz w:val="28"/>
        </w:rPr>
        <w:t>H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10</w:t>
      </w:r>
      <w:r w:rsidRPr="005B7A63">
        <w:rPr>
          <w:rFonts w:ascii="Times New Roman" w:eastAsia="Times New Roman" w:hAnsi="Times New Roman" w:cs="Times New Roman"/>
          <w:color w:val="000000"/>
          <w:sz w:val="28"/>
        </w:rPr>
        <w:t>         C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6</w:t>
      </w:r>
      <w:r w:rsidRPr="005B7A63">
        <w:rPr>
          <w:rFonts w:ascii="Times New Roman" w:eastAsia="Times New Roman" w:hAnsi="Times New Roman" w:cs="Times New Roman"/>
          <w:color w:val="000000"/>
          <w:sz w:val="28"/>
        </w:rPr>
        <w:t>H</w:t>
      </w:r>
      <w:r w:rsidRPr="005B7A6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12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</w:rPr>
        <w:t>                    бензол          фенол         толуол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5. Кислородосодержащие органические вещества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этаналь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этанол            ацет</w:t>
      </w:r>
      <w:r w:rsidRPr="005B7A63">
        <w:rPr>
          <w:rFonts w:ascii="Times New Roman" w:eastAsia="Times New Roman" w:hAnsi="Times New Roman" w:cs="Times New Roman"/>
          <w:color w:val="000000"/>
          <w:sz w:val="28"/>
        </w:rPr>
        <w:t>альдегид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</w:rPr>
        <w:t>                  глицин           глицерин       этиленгликоль</w:t>
      </w:r>
    </w:p>
    <w:p w:rsidR="006424C8" w:rsidRPr="005B7A63" w:rsidRDefault="006424C8" w:rsidP="006424C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5B7A63">
        <w:rPr>
          <w:rFonts w:ascii="Times New Roman" w:eastAsia="Times New Roman" w:hAnsi="Times New Roman" w:cs="Times New Roman"/>
          <w:color w:val="000000"/>
          <w:sz w:val="28"/>
        </w:rPr>
        <w:t>                  фенол             толуол           бутанол</w:t>
      </w:r>
    </w:p>
    <w:p w:rsidR="006424C8" w:rsidRPr="005635BF" w:rsidRDefault="006424C8" w:rsidP="00642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4C8" w:rsidRPr="00622EBD" w:rsidRDefault="006424C8" w:rsidP="00642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622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«Найди пару»</w:t>
      </w:r>
      <w:r w:rsidRPr="00622EBD">
        <w:rPr>
          <w:rFonts w:ascii="Times New Roman" w:eastAsia="Times New Roman" w:hAnsi="Times New Roman" w:cs="Times New Roman"/>
          <w:color w:val="333333"/>
          <w:sz w:val="28"/>
          <w:szCs w:val="28"/>
        </w:rPr>
        <w:t>, в основе которой лежит умение составлять химические реакции. Игра зани</w:t>
      </w:r>
      <w:r w:rsidR="007B2D8C">
        <w:rPr>
          <w:rFonts w:ascii="Times New Roman" w:eastAsia="Times New Roman" w:hAnsi="Times New Roman" w:cs="Times New Roman"/>
          <w:color w:val="333333"/>
          <w:sz w:val="28"/>
          <w:szCs w:val="28"/>
        </w:rPr>
        <w:t>мает до 10 минут урока, учащиеся</w:t>
      </w:r>
      <w:r w:rsidRPr="00622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работают в парах.</w:t>
      </w:r>
      <w:r w:rsidR="007B2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22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каждую парту выдаётся конверт с фрагментами химических уравнений с участием, </w:t>
      </w:r>
      <w:proofErr w:type="gramStart"/>
      <w:r w:rsidRPr="00622EBD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 железа</w:t>
      </w:r>
      <w:proofErr w:type="gramEnd"/>
      <w:r w:rsidRPr="00622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его соединений. Во всех конвертах содержатся 18 карточек с левыми и правыми частями химических уравнений:</w:t>
      </w:r>
    </w:p>
    <w:tbl>
      <w:tblPr>
        <w:tblW w:w="9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6"/>
      </w:tblGrid>
      <w:tr w:rsidR="006424C8" w:rsidRPr="00622EBD" w:rsidTr="0001170C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24C8" w:rsidRPr="00622EBD" w:rsidRDefault="006424C8" w:rsidP="00011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2Fe+</w:t>
            </w:r>
            <w:r w:rsidRPr="00622E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3Cl</w:t>
            </w:r>
            <w:r w:rsidRPr="00622E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622E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→</w:t>
            </w: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5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2Fe + 3Cl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2FeCl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 + 2HCl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H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+ 6HCl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2FeCl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+ 3H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FeO</w:t>
                  </w:r>
                  <w:proofErr w:type="spellEnd"/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+ 2HCl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H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Fe(OH)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+ 3HCl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+ 3H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Fe(OH)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+ 2HCl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+ 2H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 + CuCl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FeCl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+ </w:t>
                  </w:r>
                  <w:proofErr w:type="spellStart"/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</w:t>
                  </w:r>
                  <w:proofErr w:type="spellEnd"/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3Fe + 4H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+ 4H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</w:tr>
            <w:tr w:rsidR="006424C8" w:rsidRPr="005B7A63" w:rsidTr="0001170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3Fe + 2O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→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275B6D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Fe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</w:t>
                  </w:r>
                  <w:r w:rsidRPr="00275B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</w:tbl>
          <w:p w:rsidR="006424C8" w:rsidRPr="00622EBD" w:rsidRDefault="006424C8" w:rsidP="000117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424C8" w:rsidRPr="00622EBD" w:rsidTr="0001170C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24C8" w:rsidRPr="00622EBD" w:rsidRDefault="006424C8" w:rsidP="00011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Fe +</w:t>
            </w:r>
            <w:r w:rsidRPr="00622E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2HCl →</w:t>
            </w: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35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36"/>
            </w:tblGrid>
            <w:tr w:rsidR="006424C8" w:rsidRPr="00622EBD" w:rsidTr="0001170C"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622EBD" w:rsidRDefault="006424C8" w:rsidP="0001170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622EB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FeO</w:t>
                  </w:r>
                  <w:proofErr w:type="spellEnd"/>
                  <w:r w:rsidRPr="00622EB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+ 2HCl →</w:t>
                  </w:r>
                </w:p>
              </w:tc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491C25" w:rsidRDefault="006424C8" w:rsidP="000117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vertAlign w:val="subscript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</w:rPr>
                    <w:t>Игра «</w:t>
                  </w:r>
                  <w:r w:rsidRPr="00491C25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</w:rPr>
                    <w:t>Разгадай формулу</w:t>
                  </w:r>
                  <w:r w:rsidRPr="00491C2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</w:rPr>
                    <w:t>»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Игра может быть использована при изучении любой темы, а также при обобщении и систематизации знаний по теме.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u w:val="single"/>
                    </w:rPr>
                    <w:t> 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u w:val="single"/>
                    </w:rPr>
                    <w:t>Тема «Классификация химических реакций в органической и неорганической химии »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Под каждой буквой записывается названия реакций. Выигрывает тот, кто приведет наибольшее число реакций.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Вариант – 1</w:t>
                  </w:r>
                </w:p>
                <w:tbl>
                  <w:tblPr>
                    <w:tblW w:w="12000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7"/>
                    <w:gridCol w:w="2551"/>
                    <w:gridCol w:w="2410"/>
                    <w:gridCol w:w="4942"/>
                  </w:tblGrid>
                  <w:tr w:rsidR="006424C8" w:rsidRPr="005B7A63" w:rsidTr="0001170C">
                    <w:tc>
                      <w:tcPr>
                        <w:tcW w:w="2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49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</w:t>
                        </w:r>
                      </w:p>
                    </w:tc>
                  </w:tr>
                  <w:tr w:rsidR="006424C8" w:rsidRPr="005B7A63" w:rsidTr="0001170C">
                    <w:tc>
                      <w:tcPr>
                        <w:tcW w:w="2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lastRenderedPageBreak/>
                          <w:t>Вюрца</w:t>
                        </w:r>
                        <w:proofErr w:type="spellEnd"/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Вагнера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Вулканизация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Обмена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Отщепления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Окисления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Омыления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Дегидрирования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Дегидратации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Димеризация</w:t>
                        </w:r>
                        <w:proofErr w:type="spellEnd"/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Денатурация</w:t>
                        </w:r>
                      </w:p>
                    </w:tc>
                    <w:tc>
                      <w:tcPr>
                        <w:tcW w:w="49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Ароматизация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Алкилирования</w:t>
                        </w:r>
                        <w:proofErr w:type="spellEnd"/>
                      </w:p>
                    </w:tc>
                  </w:tr>
                </w:tbl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Вариант – 2</w:t>
                  </w:r>
                </w:p>
                <w:tbl>
                  <w:tblPr>
                    <w:tblW w:w="12000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7"/>
                    <w:gridCol w:w="2551"/>
                    <w:gridCol w:w="2410"/>
                    <w:gridCol w:w="4942"/>
                  </w:tblGrid>
                  <w:tr w:rsidR="006424C8" w:rsidRPr="005B7A63" w:rsidTr="0001170C">
                    <w:tc>
                      <w:tcPr>
                        <w:tcW w:w="2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Э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Ф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49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</w:t>
                        </w:r>
                      </w:p>
                    </w:tc>
                  </w:tr>
                  <w:tr w:rsidR="006424C8" w:rsidRPr="005B7A63" w:rsidTr="0001170C">
                    <w:tc>
                      <w:tcPr>
                        <w:tcW w:w="2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Этерификации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Фторирования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Фриделя</w:t>
                        </w:r>
                        <w:proofErr w:type="spellEnd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 xml:space="preserve"> – </w:t>
                        </w: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Крафтса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Ионообмена</w:t>
                        </w:r>
                        <w:proofErr w:type="spellEnd"/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Изонитрильная</w:t>
                        </w:r>
                        <w:proofErr w:type="spellEnd"/>
                      </w:p>
                    </w:tc>
                    <w:tc>
                      <w:tcPr>
                        <w:tcW w:w="49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Разложения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Родионова</w:t>
                        </w:r>
                      </w:p>
                    </w:tc>
                  </w:tr>
                </w:tbl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u w:val="single"/>
                    </w:rPr>
                    <w:t xml:space="preserve">Тема «Обобщение и систематизация знаний» 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Правила игры: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Под каждой буквой записываются: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 1 </w:t>
                  </w:r>
                  <w:r w:rsidRPr="005B7A6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название химического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 элемента,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2</w:t>
                  </w:r>
                  <w:r w:rsidRPr="005B7A6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. название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 вещества,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3. </w:t>
                  </w:r>
                  <w:r w:rsidRPr="005B7A6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химическое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 понятие,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4. </w:t>
                  </w:r>
                  <w:r w:rsidRPr="005B7A6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</w:rPr>
                    <w:t>название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</w:rPr>
                    <w:t> реакций,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Выигрывает тот, кто быстрее напишет все слова.</w:t>
                  </w:r>
                </w:p>
                <w:tbl>
                  <w:tblPr>
                    <w:tblW w:w="12000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3"/>
                    <w:gridCol w:w="2117"/>
                    <w:gridCol w:w="3028"/>
                    <w:gridCol w:w="2583"/>
                    <w:gridCol w:w="2619"/>
                  </w:tblGrid>
                  <w:tr w:rsidR="006424C8" w:rsidRPr="005B7A63" w:rsidTr="008F4FB1">
                    <w:tc>
                      <w:tcPr>
                        <w:tcW w:w="16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666666"/>
                            <w:sz w:val="1"/>
                            <w:szCs w:val="23"/>
                          </w:rPr>
                        </w:pPr>
                      </w:p>
                    </w:tc>
                    <w:tc>
                      <w:tcPr>
                        <w:tcW w:w="21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275B6D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</w:rPr>
                        </w:pPr>
                        <w:r w:rsidRPr="00275B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8"/>
                          </w:rPr>
                          <w:t>А</w:t>
                        </w:r>
                      </w:p>
                    </w:tc>
                  </w:tr>
                  <w:tr w:rsidR="006424C8" w:rsidRPr="005B7A63" w:rsidTr="008F4FB1">
                    <w:tc>
                      <w:tcPr>
                        <w:tcW w:w="16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</w:rPr>
                          <w:t>Элемент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</w:rPr>
                          <w:t>Вещество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</w:rPr>
                          <w:t>Понятие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</w:rPr>
                          <w:t>Реакция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Водород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Ванилин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Валентность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Вулканизация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Осмий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Октан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Орбиталь</w:t>
                        </w:r>
                        <w:proofErr w:type="spellEnd"/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Окисления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Дубний</w:t>
                        </w:r>
                        <w:proofErr w:type="spellEnd"/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Динамит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Димер</w:t>
                        </w:r>
                        <w:proofErr w:type="spellEnd"/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Денатурация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Азот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Алмаз</w:t>
                        </w:r>
                      </w:p>
                      <w:p w:rsidR="006424C8" w:rsidRPr="005B7A63" w:rsidRDefault="006424C8" w:rsidP="0001170C">
                        <w:pPr>
                          <w:spacing w:after="0" w:line="240" w:lineRule="auto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Атом</w:t>
                        </w:r>
                      </w:p>
                      <w:p w:rsidR="006424C8" w:rsidRPr="005B7A63" w:rsidRDefault="006424C8" w:rsidP="0001170C">
                        <w:pPr>
                          <w:spacing w:after="0" w:line="0" w:lineRule="atLeast"/>
                          <w:ind w:left="-2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5B7A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>Ароматизация</w:t>
                        </w:r>
                      </w:p>
                    </w:tc>
                  </w:tr>
                </w:tbl>
                <w:p w:rsidR="006424C8" w:rsidRPr="00A909F1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A909F1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</w:rPr>
                    <w:t>Игра «</w:t>
                  </w:r>
                  <w:r w:rsidRPr="00A909F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</w:rPr>
                    <w:t>Химическая азбука</w:t>
                  </w:r>
                  <w:r w:rsidRPr="00A909F1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</w:rPr>
                    <w:t>»</w:t>
                  </w:r>
                </w:p>
                <w:p w:rsidR="006424C8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Игра служит повторением и обобщением основных понятий в химии. Затрагиваются различные темы, например: металлы, неметаллы, номенклатура химических соединений, типы химических реакций,  история химической науки.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Правила игры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: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Играющим выдаются заготовки или высвечиваются на экране следующие слова:</w:t>
                  </w:r>
                </w:p>
                <w:p w:rsidR="006424C8" w:rsidRPr="00491C25" w:rsidRDefault="006424C8" w:rsidP="006424C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Металл ___________________________________</w:t>
                  </w:r>
                </w:p>
                <w:p w:rsidR="006424C8" w:rsidRPr="00491C25" w:rsidRDefault="006424C8" w:rsidP="006424C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Неметалл _________________________________</w:t>
                  </w:r>
                </w:p>
                <w:p w:rsidR="006424C8" w:rsidRPr="00491C25" w:rsidRDefault="006424C8" w:rsidP="006424C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Химическое соединение _____________________</w:t>
                  </w:r>
                </w:p>
                <w:p w:rsidR="006424C8" w:rsidRPr="00491C25" w:rsidRDefault="006424C8" w:rsidP="006424C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Химическая реакция ________________________</w:t>
                  </w:r>
                </w:p>
                <w:p w:rsidR="006424C8" w:rsidRPr="00491C25" w:rsidRDefault="006424C8" w:rsidP="006424C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Ученый – химик ____________________________</w:t>
                  </w:r>
                </w:p>
                <w:p w:rsidR="006424C8" w:rsidRPr="00491C25" w:rsidRDefault="006424C8" w:rsidP="006424C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Профессия _________________________________</w:t>
                  </w:r>
                </w:p>
                <w:p w:rsidR="006424C8" w:rsidRPr="00491C25" w:rsidRDefault="006424C8" w:rsidP="006424C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Вид спорта _________________________________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Затем называется буква.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</w:rPr>
                    <w:t>Задача игры состоит в том, чтобы как можно быстрее заполнить все строки. Слова должны начинаться с той буквы, которая задана по условию игры.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u w:val="single"/>
                    </w:rPr>
                    <w:t>Буква «А»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Металл                  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Алюминий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    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Неметалл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Азот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Химическое соединение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Аммиак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Химическая реакция                      </w:t>
                  </w:r>
                  <w:proofErr w:type="spellStart"/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Алкилирования</w:t>
                  </w:r>
                  <w:proofErr w:type="spellEnd"/>
                </w:p>
                <w:p w:rsidR="006424C8" w:rsidRPr="005B7A63" w:rsidRDefault="006424C8" w:rsidP="006424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Ученый – химик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Аррениус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Профессия                                     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Адвокат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Вид спорта            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Авторалли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u w:val="single"/>
                    </w:rPr>
                    <w:t>Буква «Б»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Металл                      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Барий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Неметалл    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Бор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Химическое соединение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Бутан</w:t>
                  </w:r>
                </w:p>
                <w:p w:rsidR="006424C8" w:rsidRPr="005B7A63" w:rsidRDefault="006424C8" w:rsidP="006424C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-20" w:firstLine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Химическая реакция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Брожения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4.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Ученый – химик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Бутлеров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5.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Профессия  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Бухгалтер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6.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Вид спорта  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Бобслей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u w:val="single"/>
                    </w:rPr>
                    <w:t>Буква «В»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u w:val="single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Металл                                             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Вольфрам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Неметалл                                   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Водород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Химическое соединение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Вода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4.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Химическая реакция                       </w:t>
                  </w:r>
                  <w:proofErr w:type="spellStart"/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Вюрца</w:t>
                  </w:r>
                  <w:proofErr w:type="spellEnd"/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5.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Ученый – химик                              </w:t>
                  </w:r>
                  <w:proofErr w:type="spellStart"/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Велер</w:t>
                  </w:r>
                  <w:proofErr w:type="spellEnd"/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6.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Профессия                                        </w:t>
                  </w:r>
                  <w:r w:rsidR="006B67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Ветеринар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7.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Вид спорта     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Водное поло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u w:val="single"/>
                    </w:rPr>
                    <w:t>Буква «Г»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u w:val="single"/>
                    </w:rPr>
                    <w:t>1.</w:t>
                  </w:r>
                  <w:r w:rsidRPr="00491C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 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Металл                                                 </w:t>
                  </w:r>
                  <w:proofErr w:type="spellStart"/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Галий</w:t>
                  </w:r>
                  <w:proofErr w:type="spellEnd"/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Неметалл    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Гелий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Химическое соединение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Глауберова соль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4.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Химическая реакция                         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Гидрирования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5.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Ученый – химик      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Гесс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6.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Профессия                                           </w:t>
                  </w:r>
                  <w:r w:rsidR="006B67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Гаишник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7.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Вид спорта                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Горные лыжи</w:t>
                  </w:r>
                </w:p>
                <w:p w:rsidR="006424C8" w:rsidRPr="00491C25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</w:rPr>
                  </w:pPr>
                  <w:r w:rsidRPr="00491C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u w:val="single"/>
                    </w:rPr>
                    <w:t>Буква «К»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Металл          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Кальций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Неметалл      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Кислород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Химическое соединение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Кислота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4.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Химическая реакция                           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Крекинг</w:t>
                  </w:r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5.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Ученый – химик                                   </w:t>
                  </w:r>
                  <w:proofErr w:type="spellStart"/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Кекуле</w:t>
                  </w:r>
                  <w:proofErr w:type="spellEnd"/>
                </w:p>
                <w:p w:rsidR="006424C8" w:rsidRPr="005B7A63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6.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Профессия                                           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Кинолог</w:t>
                  </w:r>
                </w:p>
                <w:p w:rsidR="006424C8" w:rsidRPr="005F663B" w:rsidRDefault="006424C8" w:rsidP="0001170C">
                  <w:pPr>
                    <w:shd w:val="clear" w:color="auto" w:fill="FFFFFF"/>
                    <w:spacing w:after="0" w:line="240" w:lineRule="auto"/>
                    <w:ind w:left="-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7.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</w:t>
                  </w:r>
                  <w:r w:rsidRPr="005B7A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Вид спорта                                             </w:t>
                  </w:r>
                  <w:r w:rsidRPr="005B7A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Конькобежный спорт</w:t>
                  </w:r>
                </w:p>
              </w:tc>
            </w:tr>
            <w:tr w:rsidR="006424C8" w:rsidRPr="00622EBD" w:rsidTr="0001170C"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5F663B" w:rsidRDefault="006424C8" w:rsidP="0001170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Fe</w:t>
                  </w:r>
                  <w:proofErr w:type="spellEnd"/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(OH)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vertAlign w:val="subscript"/>
                    </w:rPr>
                    <w:t>3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+3</w:t>
                  </w:r>
                  <w:r w:rsidR="007B2D8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HCl</w:t>
                  </w:r>
                  <w:proofErr w:type="spellEnd"/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→</w:t>
                  </w:r>
                </w:p>
              </w:tc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424C8" w:rsidRPr="005F663B" w:rsidRDefault="006424C8" w:rsidP="0001170C">
                  <w:pPr>
                    <w:shd w:val="clear" w:color="auto" w:fill="FFFFFF"/>
                    <w:spacing w:after="13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 xml:space="preserve">Игра занимает 1/5 часть времени, не вытесняя практической деятельности. Обучение происходит воздействием на органы зрения: демонстрация опытов, чтение материала (в памяти остается 50% наблюдаемого, 30% прочитанного), органа слуха – монолог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преподавателя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, диалог с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преподавателем</w:t>
                  </w:r>
                  <w:r w:rsidR="007B2D8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, с одноклассником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(в памяти остается 10% услышанного), практическая деятельность самого </w:t>
                  </w:r>
                  <w:r w:rsidR="007B2D8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обучающегося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, самостоятельная работа (в памяти остается 90% сделанного самим).</w:t>
                  </w:r>
                </w:p>
                <w:p w:rsidR="006424C8" w:rsidRDefault="006424C8" w:rsidP="0001170C">
                  <w:pPr>
                    <w:shd w:val="clear" w:color="auto" w:fill="FFFFFF"/>
                    <w:spacing w:after="13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Игра предполагает участие всех участников в той мере, на какую они способны. Учебный материал в игре усваивается через все органы приема 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 xml:space="preserve">информации, причем делается это непринужденно, как бы само собой, при этом деятельность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каждого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носит творческий характер. Происходит 100% активизация деятельности 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занятии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. Причем интеллектуально развитые 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учащиеся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r w:rsidRPr="005F66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занимают лидирующее положение, обучая отстающих в командной игре.</w:t>
                  </w:r>
                </w:p>
                <w:p w:rsidR="006424C8" w:rsidRPr="00982890" w:rsidRDefault="006424C8" w:rsidP="0001170C">
                  <w:pPr>
                    <w:shd w:val="clear" w:color="auto" w:fill="FFFFFF"/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Первым результатом, который был получен при внедрении игровой деятельности на занятиях </w:t>
                  </w:r>
                  <w:proofErr w:type="gramStart"/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по  химии</w:t>
                  </w:r>
                  <w:proofErr w:type="gramEnd"/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, являлось повышение корпоративного взаимодействия в коллективе, уров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ня коммуникации между обучающимися</w:t>
                  </w: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, психологическое раскрепощение от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дельных обучающихся. У </w:t>
                  </w:r>
                  <w:proofErr w:type="gramStart"/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школьников</w:t>
                  </w: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 постепенно</w:t>
                  </w:r>
                  <w:proofErr w:type="gramEnd"/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исчезло чувство страха перед  получением плохой оценки. Напротив, при выполнении заданий они начали обращаться друг к другу за советами, помогать отстающим, чтобы победила команда, на ходу объясняя правильный ход решения заданий, подсказывая, чем нужно руководствоваться при их выполнении.</w:t>
                  </w:r>
                </w:p>
                <w:p w:rsidR="006424C8" w:rsidRPr="00982890" w:rsidRDefault="006424C8" w:rsidP="0001170C">
                  <w:pPr>
                    <w:shd w:val="clear" w:color="auto" w:fill="FFFFFF"/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Вторым значимым результатом, полученным в результате применения игровых технологий, являлось 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закрепление знаний </w:t>
                  </w: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 по изученным темам. Установлено, что, выпол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няя задания в игровой форме, обучающиеся</w:t>
                  </w: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гораздо эффективнее запоминают учебный материал, нежели при традиционных устных опросах и решении задач из учебника. Следует отметить, что абсолютно </w:t>
                  </w:r>
                  <w:proofErr w:type="gramStart"/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се </w:t>
                  </w: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научились</w:t>
                  </w:r>
                  <w:proofErr w:type="gramEnd"/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пользоваться таблицей Менделеева, находить интересующие сведения о химических элементах, составлять формулы веществ и их названия, записывать уравнения реакций, классифицировать их по типам. </w:t>
                  </w:r>
                </w:p>
                <w:p w:rsidR="006424C8" w:rsidRPr="00982890" w:rsidRDefault="006424C8" w:rsidP="0001170C">
                  <w:pPr>
                    <w:shd w:val="clear" w:color="auto" w:fill="FFFFFF"/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Третьим важным результатом, полученным в ходе исследования, являлась активизация личностных качеств, в первую очередь памяти, внимания, мышления. Обучающиеся  начали более внимательно подходить к выполнению заданий, не спешить с ответами, а, напротив, анализировать возможные варианты и выбирать правильный, аргументируя его имеющимися знаниями по химии.</w:t>
                  </w:r>
                </w:p>
                <w:p w:rsidR="006424C8" w:rsidRDefault="006424C8" w:rsidP="0001170C">
                  <w:pPr>
                    <w:shd w:val="clear" w:color="auto" w:fill="FFFFFF"/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Подводя итоги, следует сказать, что игровые технологии относятся к числу дополнительных методических средств повышения эффективности учебного процесса. По отношению к обучающимся   игровая деятельность выполняет функции эмоциональности, диагностики, релаксации, самореализации, для педагога проведение игр позволяет проанализировать уровень знаний и способность к усвоению предметных знаний, стимулировать и развить познавательный интерес к изучаемому предмету, создать условия для совершенствования их личностных качеств. Возможности игровых технологий настолько многообразны, что позволяют вов</w:t>
                  </w:r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лечь в игровой процесс </w:t>
                  </w:r>
                  <w:proofErr w:type="gramStart"/>
                  <w:r w:rsidR="008F4F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обучающихся</w:t>
                  </w:r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 с</w:t>
                  </w:r>
                  <w:proofErr w:type="gramEnd"/>
                  <w:r w:rsidRPr="0098289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любыми индивидуальными особенностями</w:t>
                  </w:r>
                  <w:r w:rsidRPr="00372E39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.</w:t>
                  </w:r>
                </w:p>
                <w:p w:rsidR="007B2D8C" w:rsidRDefault="007B2D8C" w:rsidP="0001170C">
                  <w:pPr>
                    <w:shd w:val="clear" w:color="auto" w:fill="FFFFFF"/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  <w:p w:rsidR="007B2D8C" w:rsidRDefault="00B373AC" w:rsidP="007B2D8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i/>
                      <w:iCs/>
                      <w:color w:val="222222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lastRenderedPageBreak/>
                    <w:t xml:space="preserve">                               </w:t>
                  </w:r>
                </w:p>
                <w:p w:rsidR="00B373AC" w:rsidRDefault="00B373AC" w:rsidP="00B373A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22222"/>
                    </w:rPr>
                    <w:t>»</w:t>
                  </w:r>
                </w:p>
                <w:p w:rsidR="00B373AC" w:rsidRDefault="00B373AC" w:rsidP="00B373A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222222"/>
                    </w:rPr>
                    <w:t>.</w:t>
                  </w:r>
                </w:p>
                <w:p w:rsidR="00B373AC" w:rsidRDefault="00B373AC" w:rsidP="0001170C">
                  <w:pPr>
                    <w:shd w:val="clear" w:color="auto" w:fill="FFFFFF"/>
                    <w:spacing w:after="30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  <w:p w:rsidR="006424C8" w:rsidRDefault="006424C8" w:rsidP="0001170C">
                  <w:pPr>
                    <w:shd w:val="clear" w:color="auto" w:fill="FFFFFF"/>
                    <w:spacing w:after="13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6424C8" w:rsidRPr="005F663B" w:rsidRDefault="006424C8" w:rsidP="0001170C">
                  <w:pPr>
                    <w:shd w:val="clear" w:color="auto" w:fill="FFFFFF"/>
                    <w:spacing w:after="13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6424C8" w:rsidRPr="005F663B" w:rsidRDefault="006424C8" w:rsidP="0001170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6424C8" w:rsidRPr="00622EBD" w:rsidRDefault="006424C8" w:rsidP="00011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bookmarkEnd w:id="0"/>
      <w:tr w:rsidR="006424C8" w:rsidRPr="00622EBD" w:rsidTr="008F7067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24C8" w:rsidRPr="00622EBD" w:rsidRDefault="006424C8" w:rsidP="007B2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24C8" w:rsidRPr="00622EBD" w:rsidRDefault="006424C8" w:rsidP="00011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303AD" w:rsidRDefault="00E303AD"/>
    <w:sectPr w:rsidR="00E303AD" w:rsidSect="00E3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39F2"/>
    <w:multiLevelType w:val="multilevel"/>
    <w:tmpl w:val="588C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D3052"/>
    <w:multiLevelType w:val="hybridMultilevel"/>
    <w:tmpl w:val="85EC1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5F13"/>
    <w:multiLevelType w:val="multilevel"/>
    <w:tmpl w:val="473C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C00A5"/>
    <w:multiLevelType w:val="multilevel"/>
    <w:tmpl w:val="CBFE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C8"/>
    <w:rsid w:val="001603E6"/>
    <w:rsid w:val="00386F9E"/>
    <w:rsid w:val="006424C8"/>
    <w:rsid w:val="006B6769"/>
    <w:rsid w:val="006D28ED"/>
    <w:rsid w:val="007B2D8C"/>
    <w:rsid w:val="008F4FB1"/>
    <w:rsid w:val="008F7067"/>
    <w:rsid w:val="009916E7"/>
    <w:rsid w:val="00A86CA0"/>
    <w:rsid w:val="00AE0D7D"/>
    <w:rsid w:val="00B373AC"/>
    <w:rsid w:val="00E3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B1E2"/>
  <w15:docId w15:val="{0EF0FB4A-3EE7-4093-A5D3-BFA8DAB0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24C8"/>
    <w:pPr>
      <w:ind w:left="720"/>
      <w:contextualSpacing/>
    </w:pPr>
  </w:style>
  <w:style w:type="paragraph" w:styleId="a5">
    <w:name w:val="No Spacing"/>
    <w:uiPriority w:val="1"/>
    <w:qFormat/>
    <w:rsid w:val="006424C8"/>
    <w:pPr>
      <w:spacing w:after="0" w:line="240" w:lineRule="auto"/>
    </w:pPr>
  </w:style>
  <w:style w:type="character" w:styleId="a6">
    <w:name w:val="Emphasis"/>
    <w:basedOn w:val="a0"/>
    <w:uiPriority w:val="20"/>
    <w:qFormat/>
    <w:rsid w:val="00642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31spk</cp:lastModifiedBy>
  <cp:revision>2</cp:revision>
  <dcterms:created xsi:type="dcterms:W3CDTF">2019-10-19T12:36:00Z</dcterms:created>
  <dcterms:modified xsi:type="dcterms:W3CDTF">2019-10-19T12:36:00Z</dcterms:modified>
</cp:coreProperties>
</file>