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F2" w:rsidRDefault="007245F2" w:rsidP="00666A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45F2" w:rsidRDefault="007245F2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66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</w:t>
      </w: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№31</w:t>
      </w: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 в 4 «В» классе</w:t>
      </w: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Черкесатова Анастасия Александровна</w:t>
      </w: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0B3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0F" w:rsidRDefault="0031560F" w:rsidP="003B1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60F">
        <w:rPr>
          <w:rFonts w:ascii="Times New Roman" w:hAnsi="Times New Roman" w:cs="Times New Roman"/>
          <w:sz w:val="24"/>
          <w:szCs w:val="24"/>
        </w:rPr>
        <w:t>Г.Подольск</w:t>
      </w:r>
    </w:p>
    <w:p w:rsidR="00666AC2" w:rsidRDefault="00666AC2" w:rsidP="000B39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B39C1" w:rsidRDefault="000B39C1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21.11.2018г.</w:t>
      </w:r>
    </w:p>
    <w:p w:rsidR="000B39C1" w:rsidRDefault="000B39C1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Раздел:</w:t>
      </w:r>
      <w:r>
        <w:rPr>
          <w:rFonts w:ascii="Times New Roman" w:hAnsi="Times New Roman" w:cs="Times New Roman"/>
          <w:sz w:val="24"/>
          <w:szCs w:val="24"/>
        </w:rPr>
        <w:t xml:space="preserve"> Гимнастика.</w:t>
      </w:r>
    </w:p>
    <w:p w:rsidR="00591E3D" w:rsidRDefault="00591E3D" w:rsidP="00591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 Строевая подг</w:t>
      </w:r>
      <w:r w:rsidR="00DC32A5">
        <w:rPr>
          <w:rFonts w:ascii="Times New Roman" w:hAnsi="Times New Roman" w:cs="Times New Roman"/>
          <w:sz w:val="24"/>
          <w:szCs w:val="24"/>
        </w:rPr>
        <w:t>отовка. Ритмическая гимнастика.</w:t>
      </w:r>
      <w:r w:rsidR="00666AC2">
        <w:rPr>
          <w:rFonts w:ascii="Times New Roman" w:hAnsi="Times New Roman" w:cs="Times New Roman"/>
          <w:sz w:val="24"/>
          <w:szCs w:val="24"/>
        </w:rPr>
        <w:t xml:space="preserve"> Перекат</w:t>
      </w:r>
      <w:r w:rsidR="00DC32A5">
        <w:rPr>
          <w:rFonts w:ascii="Times New Roman" w:hAnsi="Times New Roman" w:cs="Times New Roman"/>
          <w:sz w:val="24"/>
          <w:szCs w:val="24"/>
        </w:rPr>
        <w:t xml:space="preserve"> назад </w:t>
      </w:r>
      <w:r w:rsidR="00666AC2">
        <w:rPr>
          <w:rFonts w:ascii="Times New Roman" w:hAnsi="Times New Roman" w:cs="Times New Roman"/>
          <w:sz w:val="24"/>
          <w:szCs w:val="24"/>
        </w:rPr>
        <w:t xml:space="preserve">в </w:t>
      </w:r>
      <w:r w:rsidR="00241E9B">
        <w:rPr>
          <w:rFonts w:ascii="Times New Roman" w:hAnsi="Times New Roman" w:cs="Times New Roman"/>
          <w:sz w:val="24"/>
          <w:szCs w:val="24"/>
        </w:rPr>
        <w:t>стойку на лопатках.</w:t>
      </w:r>
    </w:p>
    <w:p w:rsidR="000B39C1" w:rsidRDefault="000B39C1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> Комбинированный.</w:t>
      </w:r>
    </w:p>
    <w:p w:rsidR="000B39C1" w:rsidRPr="00591E3D" w:rsidRDefault="000B39C1" w:rsidP="000B39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1E3D">
        <w:rPr>
          <w:rFonts w:ascii="Times New Roman" w:hAnsi="Times New Roman" w:cs="Times New Roman"/>
          <w:b/>
          <w:i/>
          <w:sz w:val="24"/>
          <w:szCs w:val="24"/>
        </w:rPr>
        <w:t>Технологии:</w:t>
      </w:r>
    </w:p>
    <w:p w:rsidR="000B39C1" w:rsidRPr="00591E3D" w:rsidRDefault="000B39C1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3D">
        <w:rPr>
          <w:rFonts w:ascii="Times New Roman" w:hAnsi="Times New Roman" w:cs="Times New Roman"/>
          <w:b/>
        </w:rPr>
        <w:t xml:space="preserve">- </w:t>
      </w:r>
      <w:proofErr w:type="spellStart"/>
      <w:r w:rsidRPr="00591E3D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634850">
        <w:rPr>
          <w:rFonts w:ascii="Times New Roman" w:hAnsi="Times New Roman" w:cs="Times New Roman"/>
          <w:sz w:val="24"/>
          <w:szCs w:val="24"/>
        </w:rPr>
        <w:t>;</w:t>
      </w:r>
    </w:p>
    <w:p w:rsidR="000B39C1" w:rsidRDefault="00591E3D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3D">
        <w:rPr>
          <w:rFonts w:ascii="Times New Roman" w:hAnsi="Times New Roman" w:cs="Times New Roman"/>
        </w:rPr>
        <w:t>-индивидуально-личностного обучения</w:t>
      </w:r>
    </w:p>
    <w:p w:rsidR="0011564C" w:rsidRDefault="000B39C1" w:rsidP="000B39C1">
      <w:pPr>
        <w:spacing w:after="0"/>
      </w:pPr>
      <w:r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31560F">
        <w:rPr>
          <w:rFonts w:ascii="Times New Roman" w:hAnsi="Times New Roman" w:cs="Times New Roman"/>
          <w:sz w:val="24"/>
          <w:szCs w:val="24"/>
        </w:rPr>
        <w:t>обеспечить усвоение учащимися техники</w:t>
      </w:r>
      <w:r w:rsidR="00DC32A5">
        <w:rPr>
          <w:rFonts w:ascii="Times New Roman" w:hAnsi="Times New Roman" w:cs="Times New Roman"/>
          <w:sz w:val="24"/>
          <w:szCs w:val="24"/>
        </w:rPr>
        <w:t xml:space="preserve"> стойки на лопатках.</w:t>
      </w:r>
    </w:p>
    <w:p w:rsidR="000B39C1" w:rsidRPr="00114E18" w:rsidRDefault="000B39C1" w:rsidP="000B39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14E18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7245F2" w:rsidRPr="00F77D78" w:rsidRDefault="00F77D78" w:rsidP="00F77D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BE5774" w:rsidRPr="00F77D78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умение учащихся технически правильно выполнять кувырок вперед в группировке.</w:t>
      </w:r>
    </w:p>
    <w:p w:rsidR="000B39C1" w:rsidRPr="00722308" w:rsidRDefault="00BE5774" w:rsidP="000B39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B39C1" w:rsidRPr="00722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личностных качеств: дисциплинированность, </w:t>
      </w:r>
      <w:r w:rsidR="0072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коммуникабельность, </w:t>
      </w:r>
      <w:r w:rsidR="00634850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работать в парах</w:t>
      </w:r>
      <w:r w:rsidR="00E457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9C1" w:rsidRDefault="00114E18" w:rsidP="000B39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B39C1" w:rsidRPr="00722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B39C1" w:rsidRPr="0072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Взаимодействовать со сверстникам</w:t>
      </w:r>
      <w:r w:rsidR="00DE4297">
        <w:rPr>
          <w:rFonts w:ascii="Times New Roman" w:hAnsi="Times New Roman" w:cs="Times New Roman"/>
          <w:color w:val="000000" w:themeColor="text1"/>
          <w:sz w:val="24"/>
          <w:szCs w:val="24"/>
        </w:rPr>
        <w:t>и в процессе игры: "</w:t>
      </w:r>
      <w:r w:rsidR="00E45718">
        <w:rPr>
          <w:rFonts w:ascii="Times New Roman" w:hAnsi="Times New Roman" w:cs="Times New Roman"/>
          <w:color w:val="000000" w:themeColor="text1"/>
          <w:sz w:val="24"/>
          <w:szCs w:val="24"/>
        </w:rPr>
        <w:t>Третий лишний</w:t>
      </w:r>
      <w:r w:rsidR="000B39C1" w:rsidRPr="0072230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E457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5F2" w:rsidRPr="00722308" w:rsidRDefault="007245F2" w:rsidP="000B39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ТБ при выполнении двигательного действия. Развитие всех систем организма и их функциональных возможностей, развитие психологических процессов: внимания, памяти, мышления.</w:t>
      </w:r>
    </w:p>
    <w:p w:rsidR="000B39C1" w:rsidRPr="00722308" w:rsidRDefault="000B39C1" w:rsidP="000B39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Место проведения</w:t>
      </w:r>
      <w:r w:rsidRPr="00722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22308">
        <w:rPr>
          <w:rFonts w:ascii="Times New Roman" w:hAnsi="Times New Roman" w:cs="Times New Roman"/>
          <w:color w:val="000000" w:themeColor="text1"/>
          <w:sz w:val="24"/>
          <w:szCs w:val="24"/>
        </w:rPr>
        <w:t> спортивный зал.</w:t>
      </w:r>
    </w:p>
    <w:p w:rsidR="000B39C1" w:rsidRDefault="000B39C1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E4297">
        <w:rPr>
          <w:rFonts w:ascii="Times New Roman" w:hAnsi="Times New Roman" w:cs="Times New Roman"/>
          <w:sz w:val="24"/>
          <w:szCs w:val="24"/>
        </w:rPr>
        <w:t xml:space="preserve"> гимнастические маты,  </w:t>
      </w:r>
      <w:r w:rsidR="007245F2">
        <w:rPr>
          <w:rFonts w:ascii="Times New Roman" w:hAnsi="Times New Roman" w:cs="Times New Roman"/>
          <w:sz w:val="24"/>
          <w:szCs w:val="24"/>
        </w:rPr>
        <w:t>скакалки.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E18" w:rsidRDefault="00114E18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E18" w:rsidRDefault="00114E18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E18" w:rsidRDefault="00114E18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0"/>
        <w:gridCol w:w="2129"/>
        <w:gridCol w:w="2849"/>
        <w:gridCol w:w="1880"/>
        <w:gridCol w:w="2387"/>
        <w:gridCol w:w="1870"/>
        <w:gridCol w:w="2090"/>
        <w:gridCol w:w="1929"/>
      </w:tblGrid>
      <w:tr w:rsidR="008412C7" w:rsidTr="00F21BE8">
        <w:trPr>
          <w:trHeight w:val="600"/>
        </w:trPr>
        <w:tc>
          <w:tcPr>
            <w:tcW w:w="523" w:type="dxa"/>
            <w:vMerge w:val="restart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20" w:type="dxa"/>
            <w:vMerge w:val="restart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986" w:type="dxa"/>
            <w:vMerge w:val="restart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02" w:type="dxa"/>
            <w:gridSpan w:val="2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2" w:type="dxa"/>
            <w:vMerge w:val="restart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413" w:type="dxa"/>
            <w:vMerge w:val="restart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98" w:type="dxa"/>
            <w:vMerge w:val="restart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2C7" w:rsidTr="00F21BE8">
        <w:trPr>
          <w:trHeight w:val="660"/>
        </w:trPr>
        <w:tc>
          <w:tcPr>
            <w:tcW w:w="523" w:type="dxa"/>
            <w:vMerge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04" w:type="dxa"/>
          </w:tcPr>
          <w:p w:rsidR="00F21BE8" w:rsidRPr="00F21BE8" w:rsidRDefault="00F21BE8" w:rsidP="00F21BE8">
            <w:pPr>
              <w:jc w:val="center"/>
            </w:pPr>
            <w:r>
              <w:t>УУД</w:t>
            </w:r>
          </w:p>
        </w:tc>
        <w:tc>
          <w:tcPr>
            <w:tcW w:w="1272" w:type="dxa"/>
            <w:vMerge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F21BE8" w:rsidRDefault="00F21BE8" w:rsidP="00F2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C7" w:rsidTr="00F21BE8">
        <w:tc>
          <w:tcPr>
            <w:tcW w:w="523" w:type="dxa"/>
          </w:tcPr>
          <w:p w:rsidR="00F21BE8" w:rsidRDefault="00F21BE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21BE8" w:rsidRPr="00F21BE8" w:rsidRDefault="00F21BE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</w:t>
            </w:r>
            <w:r w:rsidR="00361D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учащихся к уроку</w:t>
            </w:r>
          </w:p>
        </w:tc>
        <w:tc>
          <w:tcPr>
            <w:tcW w:w="3986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 «Класс, в одну шеренгу становись! Равняйсь! Смирно!»</w:t>
            </w:r>
          </w:p>
        </w:tc>
        <w:tc>
          <w:tcPr>
            <w:tcW w:w="1498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спортивной формы, построение учащихся.</w:t>
            </w:r>
          </w:p>
        </w:tc>
        <w:tc>
          <w:tcPr>
            <w:tcW w:w="1604" w:type="dxa"/>
          </w:tcPr>
          <w:p w:rsidR="00F21BE8" w:rsidRDefault="00361D14" w:rsidP="00DE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между учащимися и учителем (</w:t>
            </w:r>
            <w:proofErr w:type="gramStart"/>
            <w:r w:rsidR="00DE5A69">
              <w:rPr>
                <w:rFonts w:ascii="Times New Roman" w:hAnsi="Times New Roman" w:cs="Times New Roman"/>
                <w:sz w:val="24"/>
                <w:szCs w:val="24"/>
              </w:rPr>
              <w:t>коммуникабельная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 осуществлять самоконтроль по организации рабочего места (регулятивн</w:t>
            </w:r>
            <w:r w:rsidR="00DE5A69">
              <w:rPr>
                <w:rFonts w:ascii="Times New Roman" w:hAnsi="Times New Roman" w:cs="Times New Roman"/>
                <w:sz w:val="24"/>
                <w:szCs w:val="24"/>
              </w:rPr>
              <w:t>ая)</w:t>
            </w:r>
          </w:p>
        </w:tc>
        <w:tc>
          <w:tcPr>
            <w:tcW w:w="1272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 словесный (распоряжения, команды.) Форма организации - фронтальная</w:t>
            </w:r>
          </w:p>
        </w:tc>
        <w:tc>
          <w:tcPr>
            <w:tcW w:w="2413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</w:t>
            </w:r>
          </w:p>
        </w:tc>
        <w:tc>
          <w:tcPr>
            <w:tcW w:w="1898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</w:t>
            </w:r>
          </w:p>
        </w:tc>
      </w:tr>
      <w:tr w:rsidR="008412C7" w:rsidTr="00F21BE8">
        <w:tc>
          <w:tcPr>
            <w:tcW w:w="523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F21BE8" w:rsidRDefault="00361D1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 и обеспечения ее восприятия</w:t>
            </w:r>
          </w:p>
        </w:tc>
        <w:tc>
          <w:tcPr>
            <w:tcW w:w="3986" w:type="dxa"/>
          </w:tcPr>
          <w:p w:rsidR="00F21BE8" w:rsidRDefault="00361D14" w:rsidP="005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557">
              <w:rPr>
                <w:rFonts w:ascii="Times New Roman" w:hAnsi="Times New Roman" w:cs="Times New Roman"/>
                <w:sz w:val="24"/>
                <w:szCs w:val="24"/>
              </w:rPr>
              <w:t>На уроке изучаем</w:t>
            </w:r>
            <w:r w:rsidR="00DE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557">
              <w:rPr>
                <w:rFonts w:ascii="Times New Roman" w:hAnsi="Times New Roman" w:cs="Times New Roman"/>
                <w:sz w:val="24"/>
                <w:szCs w:val="24"/>
              </w:rPr>
              <w:t>технику стойки на лопатках</w:t>
            </w:r>
            <w:r w:rsidR="00DE5A69">
              <w:rPr>
                <w:rFonts w:ascii="Times New Roman" w:hAnsi="Times New Roman" w:cs="Times New Roman"/>
                <w:sz w:val="24"/>
                <w:szCs w:val="24"/>
              </w:rPr>
              <w:t>». Мотивация учащихся к деятельности.</w:t>
            </w:r>
          </w:p>
        </w:tc>
        <w:tc>
          <w:tcPr>
            <w:tcW w:w="1498" w:type="dxa"/>
          </w:tcPr>
          <w:p w:rsidR="00F21BE8" w:rsidRDefault="00DE5A6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активность учащихся, ответы на вопросы</w:t>
            </w:r>
          </w:p>
        </w:tc>
        <w:tc>
          <w:tcPr>
            <w:tcW w:w="1604" w:type="dxa"/>
          </w:tcPr>
          <w:p w:rsidR="00F21BE8" w:rsidRDefault="00DE5A6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смысла предстоящей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Умение участвовать в диалоге по заданной теме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2" w:type="dxa"/>
          </w:tcPr>
          <w:p w:rsidR="00F21BE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 словесный (беседа). Форма организации - фронтальная</w:t>
            </w:r>
          </w:p>
        </w:tc>
        <w:tc>
          <w:tcPr>
            <w:tcW w:w="2413" w:type="dxa"/>
          </w:tcPr>
          <w:p w:rsidR="00F21BE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 и задает вопросы</w:t>
            </w:r>
          </w:p>
        </w:tc>
        <w:tc>
          <w:tcPr>
            <w:tcW w:w="1898" w:type="dxa"/>
          </w:tcPr>
          <w:p w:rsidR="00F21BE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диалоге.</w:t>
            </w:r>
          </w:p>
        </w:tc>
      </w:tr>
      <w:tr w:rsidR="008412C7" w:rsidTr="00F21BE8">
        <w:tc>
          <w:tcPr>
            <w:tcW w:w="523" w:type="dxa"/>
          </w:tcPr>
          <w:p w:rsidR="00F21BE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F21BE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двигательному действию, формирование двигательного навыка (кувырка вперед).</w:t>
            </w:r>
          </w:p>
        </w:tc>
        <w:tc>
          <w:tcPr>
            <w:tcW w:w="3986" w:type="dxa"/>
          </w:tcPr>
          <w:p w:rsidR="00F21BE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подготовка:</w:t>
            </w:r>
          </w:p>
          <w:p w:rsidR="009819B8" w:rsidRDefault="009819B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2,3 шеренги на месте.</w:t>
            </w:r>
            <w:r w:rsidR="00AD65BD">
              <w:rPr>
                <w:rFonts w:ascii="Times New Roman" w:hAnsi="Times New Roman" w:cs="Times New Roman"/>
                <w:sz w:val="24"/>
                <w:szCs w:val="24"/>
              </w:rPr>
              <w:t xml:space="preserve"> «На 1,2 рассчитайсь! В 2 шеренги </w:t>
            </w:r>
            <w:proofErr w:type="spellStart"/>
            <w:r w:rsidR="00AD65BD">
              <w:rPr>
                <w:rFonts w:ascii="Times New Roman" w:hAnsi="Times New Roman" w:cs="Times New Roman"/>
                <w:sz w:val="24"/>
                <w:szCs w:val="24"/>
              </w:rPr>
              <w:t>стройсь</w:t>
            </w:r>
            <w:proofErr w:type="spellEnd"/>
            <w:r w:rsidR="00AD65BD">
              <w:rPr>
                <w:rFonts w:ascii="Times New Roman" w:hAnsi="Times New Roman" w:cs="Times New Roman"/>
                <w:sz w:val="24"/>
                <w:szCs w:val="24"/>
              </w:rPr>
              <w:t xml:space="preserve">! В одну шеренгу </w:t>
            </w:r>
            <w:proofErr w:type="spellStart"/>
            <w:r w:rsidR="00AD65BD">
              <w:rPr>
                <w:rFonts w:ascii="Times New Roman" w:hAnsi="Times New Roman" w:cs="Times New Roman"/>
                <w:sz w:val="24"/>
                <w:szCs w:val="24"/>
              </w:rPr>
              <w:t>стройсь</w:t>
            </w:r>
            <w:proofErr w:type="spellEnd"/>
            <w:r w:rsidR="00AD65BD">
              <w:rPr>
                <w:rFonts w:ascii="Times New Roman" w:hAnsi="Times New Roman" w:cs="Times New Roman"/>
                <w:sz w:val="24"/>
                <w:szCs w:val="24"/>
              </w:rPr>
              <w:t xml:space="preserve">! По три рассчитайсь! В 3 шеренги </w:t>
            </w:r>
            <w:proofErr w:type="spellStart"/>
            <w:r w:rsidR="00AD65BD">
              <w:rPr>
                <w:rFonts w:ascii="Times New Roman" w:hAnsi="Times New Roman" w:cs="Times New Roman"/>
                <w:sz w:val="24"/>
                <w:szCs w:val="24"/>
              </w:rPr>
              <w:t>стройсь</w:t>
            </w:r>
            <w:proofErr w:type="spellEnd"/>
            <w:r w:rsidR="00AD65BD">
              <w:rPr>
                <w:rFonts w:ascii="Times New Roman" w:hAnsi="Times New Roman" w:cs="Times New Roman"/>
                <w:sz w:val="24"/>
                <w:szCs w:val="24"/>
              </w:rPr>
              <w:t xml:space="preserve">! В одну шеренгу </w:t>
            </w:r>
            <w:proofErr w:type="spellStart"/>
            <w:r w:rsidR="00AD65BD">
              <w:rPr>
                <w:rFonts w:ascii="Times New Roman" w:hAnsi="Times New Roman" w:cs="Times New Roman"/>
                <w:sz w:val="24"/>
                <w:szCs w:val="24"/>
              </w:rPr>
              <w:t>стройсь</w:t>
            </w:r>
            <w:proofErr w:type="spellEnd"/>
            <w:r w:rsidR="00AD65B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5BD" w:rsidRDefault="00AD65BD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технику безопасности во время бега: не обгонять, не толкаться, бежать в строю,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дистанцию вытянутая рука.</w:t>
            </w:r>
          </w:p>
          <w:p w:rsidR="007B048A" w:rsidRDefault="007B048A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«Налево в обход зала шагом марш!» </w:t>
            </w:r>
          </w:p>
          <w:p w:rsidR="007B048A" w:rsidRDefault="007B048A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ходьбы: на пятках, на носках, с пятки на носок, полу</w:t>
            </w:r>
            <w:r w:rsidR="00AD6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присед, гусиным шагом.</w:t>
            </w:r>
          </w:p>
          <w:p w:rsidR="00AD65BD" w:rsidRDefault="007B048A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5BD">
              <w:rPr>
                <w:rFonts w:ascii="Times New Roman" w:hAnsi="Times New Roman" w:cs="Times New Roman"/>
                <w:sz w:val="24"/>
                <w:szCs w:val="24"/>
              </w:rPr>
              <w:t>Легким бегом марш!»</w:t>
            </w:r>
          </w:p>
          <w:p w:rsidR="00AD65BD" w:rsidRDefault="00AD65BD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бега: приставным шагом правым и левым боком, подскоки, с высоким подниманием бедра, с захлестом голени назад.</w:t>
            </w:r>
          </w:p>
          <w:p w:rsidR="00AD65BD" w:rsidRDefault="00AD65BD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«Шагом Марш!»</w:t>
            </w:r>
          </w:p>
          <w:p w:rsidR="00AD65BD" w:rsidRDefault="00AD65BD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  <w:r w:rsidR="00E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7C0" w:rsidRDefault="00E807C0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кругу шагом марш!»</w:t>
            </w:r>
          </w:p>
          <w:p w:rsidR="00E807C0" w:rsidRDefault="00E807C0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C12">
              <w:rPr>
                <w:rFonts w:ascii="Times New Roman" w:hAnsi="Times New Roman" w:cs="Times New Roman"/>
                <w:sz w:val="24"/>
                <w:szCs w:val="24"/>
              </w:rPr>
              <w:t>На месте 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807C0" w:rsidRDefault="00E807C0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«Налево! 2 шага назад марш!»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ОРУ: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стойка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наклон головы вперед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2-наклон головы назад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3-наклон головы влево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4-наклон головы вправо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то же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поворот головы вправо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2-поворот головы влево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о.с.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1-правое плечо вверх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2-левое плечо вверх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3-правое плечо вниз</w:t>
            </w:r>
          </w:p>
          <w:p w:rsidR="00B95C12" w:rsidRDefault="00B95C1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4-левое плечо вниз.</w:t>
            </w:r>
          </w:p>
          <w:p w:rsidR="00B95C12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стойка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плечам</w:t>
            </w:r>
          </w:p>
          <w:p w:rsidR="00C11F04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1-8- вращение плечами вперед</w:t>
            </w:r>
          </w:p>
          <w:p w:rsidR="00C11F04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8-16- вращения плечами назад.</w:t>
            </w:r>
          </w:p>
          <w:p w:rsidR="00C11F04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стойка ноги врозь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грудью согнуты в локтях</w:t>
            </w:r>
          </w:p>
          <w:p w:rsidR="00AD65BD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 поворот туловища вправо</w:t>
            </w:r>
          </w:p>
          <w:p w:rsidR="00C11F04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3-4-поворот туловища влево</w:t>
            </w:r>
          </w:p>
          <w:p w:rsidR="00C11F04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стойка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</w:t>
            </w:r>
          </w:p>
          <w:p w:rsidR="00C11F04" w:rsidRDefault="003C1FCC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11F04">
              <w:rPr>
                <w:rFonts w:ascii="Times New Roman" w:hAnsi="Times New Roman" w:cs="Times New Roman"/>
                <w:sz w:val="24"/>
                <w:szCs w:val="24"/>
              </w:rPr>
              <w:t xml:space="preserve"> -наклоны туловища вправо</w:t>
            </w:r>
          </w:p>
          <w:p w:rsidR="00C11F04" w:rsidRDefault="003C1FCC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C11F04">
              <w:rPr>
                <w:rFonts w:ascii="Times New Roman" w:hAnsi="Times New Roman" w:cs="Times New Roman"/>
                <w:sz w:val="24"/>
                <w:szCs w:val="24"/>
              </w:rPr>
              <w:t xml:space="preserve"> –наклоны туловища влево</w:t>
            </w:r>
          </w:p>
          <w:p w:rsidR="00C11F04" w:rsidRDefault="00C11F04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r w:rsidR="000F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CC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3C1FCC" w:rsidRDefault="003C1FCC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1-упор присев</w:t>
            </w:r>
          </w:p>
          <w:p w:rsidR="003C1FCC" w:rsidRDefault="003C1FCC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3C1FCC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r w:rsidR="000F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1-выпад правой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3-выпад левой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4-о.с.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упор присев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1-прыжком упор лежа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прыжком ноги врозь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3-прыжком упор лежа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4-упор присев</w:t>
            </w:r>
          </w:p>
          <w:p w:rsidR="00BF38C9" w:rsidRDefault="00BF38C9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0F6C77">
              <w:rPr>
                <w:rFonts w:ascii="Times New Roman" w:hAnsi="Times New Roman" w:cs="Times New Roman"/>
                <w:sz w:val="24"/>
                <w:szCs w:val="24"/>
              </w:rPr>
              <w:t xml:space="preserve"> – упор присев</w:t>
            </w:r>
          </w:p>
          <w:p w:rsidR="000F6C77" w:rsidRDefault="000F6C7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прыжок вверх</w:t>
            </w:r>
          </w:p>
          <w:p w:rsidR="000F6C77" w:rsidRDefault="000F6C7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2-упор присев.</w:t>
            </w:r>
          </w:p>
          <w:p w:rsidR="000F6C77" w:rsidRDefault="000F6C77" w:rsidP="000F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«Направо! Налево в обход Шагом марш!»</w:t>
            </w:r>
          </w:p>
          <w:p w:rsidR="000F6C77" w:rsidRDefault="000F6C77" w:rsidP="000F6C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естроение из одной колонны в 4</w:t>
            </w:r>
            <w:r w:rsidRPr="000F6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поворотом в движении</w:t>
            </w:r>
          </w:p>
          <w:p w:rsidR="000F6C77" w:rsidRDefault="000F6C77" w:rsidP="000F6C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706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колонну по 4 налево марш!»</w:t>
            </w:r>
            <w:r w:rsidR="005C0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«Направляющие на месте. </w:t>
            </w:r>
            <w:proofErr w:type="gramStart"/>
            <w:r w:rsidR="005C0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Дистанция</w:t>
            </w:r>
            <w:proofErr w:type="gramEnd"/>
            <w:r w:rsidR="005C0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вытянутая рука. Стой!» «Направо»</w:t>
            </w:r>
          </w:p>
          <w:p w:rsidR="005C0557" w:rsidRPr="005C0557" w:rsidRDefault="005C0557" w:rsidP="000F6C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Ритмика.</w:t>
            </w:r>
          </w:p>
        </w:tc>
        <w:tc>
          <w:tcPr>
            <w:tcW w:w="1498" w:type="dxa"/>
          </w:tcPr>
          <w:p w:rsidR="00F21BE8" w:rsidRDefault="00666AC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ОРУ задачам основной части урока</w:t>
            </w:r>
          </w:p>
        </w:tc>
        <w:tc>
          <w:tcPr>
            <w:tcW w:w="1604" w:type="dxa"/>
          </w:tcPr>
          <w:p w:rsidR="00F21BE8" w:rsidRDefault="00666AC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объяснения педагога.</w:t>
            </w:r>
          </w:p>
          <w:p w:rsidR="00666AC2" w:rsidRDefault="00666AC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подготовку организма для эффективной работы в основной части урока.</w:t>
            </w:r>
          </w:p>
        </w:tc>
        <w:tc>
          <w:tcPr>
            <w:tcW w:w="1272" w:type="dxa"/>
          </w:tcPr>
          <w:p w:rsidR="00F21BE8" w:rsidRDefault="00666AC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 – упражнения. Методы обучения</w:t>
            </w:r>
            <w:r w:rsidR="005C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словесные (команды, распоряжения, комментарии)</w:t>
            </w:r>
            <w:r w:rsidR="0043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55">
              <w:rPr>
                <w:rFonts w:ascii="Times New Roman" w:hAnsi="Times New Roman" w:cs="Times New Roman"/>
                <w:sz w:val="24"/>
                <w:szCs w:val="24"/>
              </w:rPr>
              <w:t>наглядны</w:t>
            </w:r>
            <w:r w:rsidR="005C0557">
              <w:rPr>
                <w:rFonts w:ascii="Times New Roman" w:hAnsi="Times New Roman" w:cs="Times New Roman"/>
                <w:sz w:val="24"/>
                <w:szCs w:val="24"/>
              </w:rPr>
              <w:t>е (демонстрация).</w:t>
            </w:r>
          </w:p>
          <w:p w:rsidR="005C0557" w:rsidRDefault="005C055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</w:t>
            </w:r>
          </w:p>
          <w:p w:rsidR="005C0557" w:rsidRDefault="005C055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контроля техники двигательных действий (наблюдение)</w:t>
            </w:r>
          </w:p>
        </w:tc>
        <w:tc>
          <w:tcPr>
            <w:tcW w:w="2413" w:type="dxa"/>
          </w:tcPr>
          <w:p w:rsidR="00F21BE8" w:rsidRDefault="00436817" w:rsidP="00E5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ОРУ </w:t>
            </w:r>
          </w:p>
        </w:tc>
        <w:tc>
          <w:tcPr>
            <w:tcW w:w="1898" w:type="dxa"/>
          </w:tcPr>
          <w:p w:rsidR="00F21BE8" w:rsidRDefault="0043681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ОРУ в движении, команды.</w:t>
            </w:r>
          </w:p>
        </w:tc>
      </w:tr>
      <w:tr w:rsidR="008412C7" w:rsidTr="00F21BE8">
        <w:tc>
          <w:tcPr>
            <w:tcW w:w="523" w:type="dxa"/>
          </w:tcPr>
          <w:p w:rsidR="00F21BE8" w:rsidRDefault="001B29C3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0" w:type="dxa"/>
          </w:tcPr>
          <w:p w:rsidR="00F21BE8" w:rsidRDefault="001B29C3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стойки на лопатках</w:t>
            </w:r>
          </w:p>
        </w:tc>
        <w:tc>
          <w:tcPr>
            <w:tcW w:w="3986" w:type="dxa"/>
          </w:tcPr>
          <w:p w:rsidR="00F21BE8" w:rsidRDefault="001B29C3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правильного выполнения подводящих упражнений </w:t>
            </w:r>
          </w:p>
          <w:p w:rsidR="005E6EDB" w:rsidRDefault="005E6EDB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упр. – группировка сидя</w:t>
            </w:r>
          </w:p>
          <w:p w:rsidR="005E6EDB" w:rsidRDefault="005E6EDB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упр. – перекат в группировке назад-</w:t>
            </w:r>
          </w:p>
          <w:p w:rsidR="005E6EDB" w:rsidRDefault="005E6EDB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  <w:p w:rsidR="005E6EDB" w:rsidRDefault="005E6EDB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упр. – перекат в группировке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</w:t>
            </w:r>
          </w:p>
          <w:p w:rsidR="005E6EDB" w:rsidRDefault="005E6EDB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упр. – перекат в группировке стойка на лопатках согнуть ноги, выпрямить</w:t>
            </w:r>
          </w:p>
          <w:p w:rsidR="005E6EDB" w:rsidRDefault="005E6EDB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упр. – перекат стойка на лопатках коснуться носками за головой</w:t>
            </w:r>
          </w:p>
        </w:tc>
        <w:tc>
          <w:tcPr>
            <w:tcW w:w="1498" w:type="dxa"/>
          </w:tcPr>
          <w:p w:rsidR="00F21BE8" w:rsidRDefault="00CC681D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правильно выполнять двигательное действие. Устранение типичных ошибок. </w:t>
            </w:r>
          </w:p>
        </w:tc>
        <w:tc>
          <w:tcPr>
            <w:tcW w:w="1604" w:type="dxa"/>
          </w:tcPr>
          <w:p w:rsidR="00F21BE8" w:rsidRDefault="00CC681D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взаимодействие между учащимися и педагогом</w:t>
            </w:r>
          </w:p>
          <w:p w:rsidR="00CC681D" w:rsidRDefault="0050630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самоанализ выполненных упражнений</w:t>
            </w:r>
          </w:p>
        </w:tc>
        <w:tc>
          <w:tcPr>
            <w:tcW w:w="1272" w:type="dxa"/>
          </w:tcPr>
          <w:p w:rsidR="00F21BE8" w:rsidRDefault="0050630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– упражнения. Методы обучения – словесные (объяснение, распоряжения, команды, комментарии, замечания).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(демонстрация)</w:t>
            </w:r>
          </w:p>
          <w:p w:rsidR="00506302" w:rsidRDefault="0050630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контроля  (наблюдения)</w:t>
            </w:r>
          </w:p>
        </w:tc>
        <w:tc>
          <w:tcPr>
            <w:tcW w:w="2413" w:type="dxa"/>
          </w:tcPr>
          <w:p w:rsidR="00F21BE8" w:rsidRDefault="0050630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Показывает, дает распоряжения, команды, делает замечания.</w:t>
            </w:r>
          </w:p>
          <w:p w:rsidR="00506302" w:rsidRDefault="0050630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учащимся корректировать и исправлять ошибки. </w:t>
            </w:r>
          </w:p>
        </w:tc>
        <w:tc>
          <w:tcPr>
            <w:tcW w:w="1898" w:type="dxa"/>
          </w:tcPr>
          <w:p w:rsidR="00F21BE8" w:rsidRDefault="00506302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команды, распоряжения, самостоятельная оценка</w:t>
            </w:r>
          </w:p>
        </w:tc>
      </w:tr>
      <w:bookmarkEnd w:id="0"/>
      <w:tr w:rsidR="008412C7" w:rsidTr="00F21BE8">
        <w:tc>
          <w:tcPr>
            <w:tcW w:w="523" w:type="dxa"/>
          </w:tcPr>
          <w:p w:rsidR="00F21BE8" w:rsidRDefault="00AB50A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F21BE8" w:rsidRDefault="00AB50A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8412C7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</w:tcPr>
          <w:p w:rsidR="00F21BE8" w:rsidRDefault="00AB50A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делится на пары и образует большой 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Выбираются водящие.</w:t>
            </w:r>
            <w:r w:rsidR="008412C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Объясняются правила игры</w:t>
            </w:r>
          </w:p>
        </w:tc>
        <w:tc>
          <w:tcPr>
            <w:tcW w:w="1498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и правил игры</w:t>
            </w:r>
          </w:p>
        </w:tc>
        <w:tc>
          <w:tcPr>
            <w:tcW w:w="1604" w:type="dxa"/>
          </w:tcPr>
          <w:p w:rsidR="00F21BE8" w:rsidRDefault="00AB50A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  <w:r w:rsidR="0084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2C7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анализ действий игроков во время игры.</w:t>
            </w:r>
          </w:p>
        </w:tc>
        <w:tc>
          <w:tcPr>
            <w:tcW w:w="1272" w:type="dxa"/>
          </w:tcPr>
          <w:p w:rsidR="008412C7" w:rsidRDefault="008412C7" w:rsidP="0084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 – словесные (объяснение, распоряжения, команды, комментарии, замечания).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(демонстрация).</w:t>
            </w:r>
          </w:p>
          <w:p w:rsidR="00F21BE8" w:rsidRDefault="008412C7" w:rsidP="0084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контроля  (наблюдения).</w:t>
            </w:r>
          </w:p>
        </w:tc>
        <w:tc>
          <w:tcPr>
            <w:tcW w:w="2413" w:type="dxa"/>
          </w:tcPr>
          <w:p w:rsidR="00F21BE8" w:rsidRDefault="00AB50A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соблюдением правил игры</w:t>
            </w:r>
          </w:p>
        </w:tc>
        <w:tc>
          <w:tcPr>
            <w:tcW w:w="1898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игровую деятельность</w:t>
            </w:r>
          </w:p>
        </w:tc>
      </w:tr>
      <w:tr w:rsidR="008412C7" w:rsidTr="00F21BE8">
        <w:tc>
          <w:tcPr>
            <w:tcW w:w="523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0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завершение урока</w:t>
            </w:r>
          </w:p>
        </w:tc>
        <w:tc>
          <w:tcPr>
            <w:tcW w:w="3986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завершение урока. Подведение итогов урока. Выставление оценок. «Строем выходим из зала». </w:t>
            </w:r>
          </w:p>
        </w:tc>
        <w:tc>
          <w:tcPr>
            <w:tcW w:w="1498" w:type="dxa"/>
          </w:tcPr>
          <w:p w:rsidR="00F21BE8" w:rsidRDefault="00F21BE8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F21BE8" w:rsidRDefault="007D58C6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поведение учащихся</w:t>
            </w:r>
          </w:p>
        </w:tc>
        <w:tc>
          <w:tcPr>
            <w:tcW w:w="1272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- фронтальная</w:t>
            </w:r>
          </w:p>
        </w:tc>
        <w:tc>
          <w:tcPr>
            <w:tcW w:w="2413" w:type="dxa"/>
          </w:tcPr>
          <w:p w:rsidR="00F21BE8" w:rsidRDefault="008412C7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распоряжения, команды</w:t>
            </w:r>
            <w:r w:rsidR="007D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:rsidR="00F21BE8" w:rsidRDefault="007D58C6" w:rsidP="000B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распоряжения, команды.</w:t>
            </w:r>
          </w:p>
        </w:tc>
      </w:tr>
    </w:tbl>
    <w:p w:rsidR="006F6663" w:rsidRDefault="006F6663" w:rsidP="000B39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6663" w:rsidSect="00DC3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4D4"/>
    <w:multiLevelType w:val="hybridMultilevel"/>
    <w:tmpl w:val="BBA0824C"/>
    <w:lvl w:ilvl="0" w:tplc="46580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E31B7"/>
    <w:multiLevelType w:val="hybridMultilevel"/>
    <w:tmpl w:val="B420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9C1"/>
    <w:rsid w:val="000B39C1"/>
    <w:rsid w:val="000F6C77"/>
    <w:rsid w:val="00114E18"/>
    <w:rsid w:val="0011564C"/>
    <w:rsid w:val="001B29C3"/>
    <w:rsid w:val="001D6779"/>
    <w:rsid w:val="00241E9B"/>
    <w:rsid w:val="002C1C6C"/>
    <w:rsid w:val="003148B7"/>
    <w:rsid w:val="0031560F"/>
    <w:rsid w:val="00361D14"/>
    <w:rsid w:val="003B1F62"/>
    <w:rsid w:val="003C1FCC"/>
    <w:rsid w:val="00436817"/>
    <w:rsid w:val="004C3546"/>
    <w:rsid w:val="00506302"/>
    <w:rsid w:val="00527F79"/>
    <w:rsid w:val="00591E3D"/>
    <w:rsid w:val="005C0557"/>
    <w:rsid w:val="005E6EDB"/>
    <w:rsid w:val="00634850"/>
    <w:rsid w:val="00666AC2"/>
    <w:rsid w:val="006F6663"/>
    <w:rsid w:val="007067D9"/>
    <w:rsid w:val="007245F2"/>
    <w:rsid w:val="007B048A"/>
    <w:rsid w:val="007D58C6"/>
    <w:rsid w:val="00806EA5"/>
    <w:rsid w:val="00813C29"/>
    <w:rsid w:val="008412C7"/>
    <w:rsid w:val="008E3932"/>
    <w:rsid w:val="00962325"/>
    <w:rsid w:val="009819B8"/>
    <w:rsid w:val="00AB50A8"/>
    <w:rsid w:val="00AD65BD"/>
    <w:rsid w:val="00B45FD6"/>
    <w:rsid w:val="00B95C12"/>
    <w:rsid w:val="00BE5774"/>
    <w:rsid w:val="00BF38C9"/>
    <w:rsid w:val="00C11F04"/>
    <w:rsid w:val="00C90DD0"/>
    <w:rsid w:val="00CA3F25"/>
    <w:rsid w:val="00CC681D"/>
    <w:rsid w:val="00D000CA"/>
    <w:rsid w:val="00DB7703"/>
    <w:rsid w:val="00DC32A5"/>
    <w:rsid w:val="00DE4297"/>
    <w:rsid w:val="00DE5A69"/>
    <w:rsid w:val="00E23A95"/>
    <w:rsid w:val="00E45718"/>
    <w:rsid w:val="00E52E81"/>
    <w:rsid w:val="00E807C0"/>
    <w:rsid w:val="00E93262"/>
    <w:rsid w:val="00EF3055"/>
    <w:rsid w:val="00F21BE8"/>
    <w:rsid w:val="00F7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C1"/>
    <w:pPr>
      <w:ind w:left="720"/>
      <w:contextualSpacing/>
    </w:pPr>
  </w:style>
  <w:style w:type="table" w:styleId="a4">
    <w:name w:val="Table Grid"/>
    <w:basedOn w:val="a1"/>
    <w:uiPriority w:val="59"/>
    <w:rsid w:val="006F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2018-11-13T16:29:00Z</dcterms:created>
  <dcterms:modified xsi:type="dcterms:W3CDTF">2018-11-20T16:38:00Z</dcterms:modified>
</cp:coreProperties>
</file>