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7A" w:rsidRDefault="003A1E4C">
      <w:pPr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Притча о великой пуговице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Жил один человек, и жил он не очень хорошо, путано. Решил взяться за ум, делать добрые дела, спасать душу. Делал их, делал, а особенного изменения в себе к лучшему не замечал. Как-то он шел по улице, видит — у одной старушки пуговица с пальто оборвалась и упала на землю. Увидел, и думает: «Да чего там! Пуговиц у нее еще хватит. Не поднимать же! Ерунда какая!» Но все-таки, кряхтя, поднял пуговицу догнал старушку, отдал ей пуговицу и забыл об этом. Потом он умер, и видит — весы: слева - его зло лежит, тянет вниз, а справа — ничего нет, пусто! И зло перетягивает. «Эх, — говорит себе человек, — и здесь не повезло!» Смотрит, Ангелы пуговицу кладут... И чаша с добрыми делами перевесила. «Неужели одна эта пуговица все мои злые дела перетянула? — удивился человек. — Сколько добрых дел я сделал, а их и не видно!» И услышал, как Ангел говорит ему: «Из-за того, что ты гордился своими добрыми делами, они и пропали! А вот именно этой пуговицы, о которой ты забыл, хватило, чтобы ты от гибели спасся!»</w:t>
      </w:r>
    </w:p>
    <w:p w:rsidR="003A1E4C" w:rsidRDefault="003A1E4C">
      <w:pPr>
        <w:rPr>
          <w:rFonts w:ascii="Verdana" w:hAnsi="Verdana"/>
          <w:color w:val="000000"/>
        </w:rPr>
      </w:pPr>
    </w:p>
    <w:p w:rsidR="003A1E4C" w:rsidRDefault="003A1E4C">
      <w:r>
        <w:rPr>
          <w:rFonts w:ascii="Verdana" w:hAnsi="Verdana"/>
          <w:b/>
          <w:bCs/>
          <w:i/>
          <w:iCs/>
          <w:color w:val="000000"/>
        </w:rPr>
        <w:t>Благоразумный совет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Один мужчина, вспыльчивый и несдержанный, был женат на тихой и кроткой женщине. С годами нрав его становился все строптивее, но жили они с женой в мире и согласии. Подруги жены, нередко ссорившиеся и скандалившие со своими мужьями, не переставали этому удивляться и часто просили у нее совета.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— Скажи, подруженька, — говорили они, — муженек-то твой тоже не сахар, а живете вы дружно, как бы и нам со своими мужьями не ссориться?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— Подруги мои, — отвечала женщина, — сами вы в ссорах этих виноваты. Скажут вам мужья слова сердитые, а вы им с досадой отвечаете. Я же, когда вижу, что муж мой осерчал, никогда ему не перечу. Сама же молю Господа, чтобы вернул Он мир и покой в мужнино сердце. Как увидит муж, что я и полслова поперек ему не говорю, так и успокаивается. Вот и вы, подруженьки мои, так и поступайте, и будете тогда счастливы со своими мужьями.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i/>
          <w:iCs/>
          <w:color w:val="000000"/>
        </w:rPr>
        <w:t>Учит нас Господь не отвечать злом на зло. А если злым словом на злое слово не отвечать, то и будет в семье порядок и мир.</w:t>
      </w:r>
    </w:p>
    <w:sectPr w:rsidR="003A1E4C" w:rsidSect="00BA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E4C"/>
    <w:rsid w:val="00050822"/>
    <w:rsid w:val="000A6ECB"/>
    <w:rsid w:val="0034528A"/>
    <w:rsid w:val="003A1E4C"/>
    <w:rsid w:val="009D29B4"/>
    <w:rsid w:val="00BA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822"/>
    <w:rPr>
      <w:b/>
      <w:bCs/>
    </w:rPr>
  </w:style>
  <w:style w:type="paragraph" w:styleId="a4">
    <w:name w:val="No Spacing"/>
    <w:uiPriority w:val="1"/>
    <w:qFormat/>
    <w:rsid w:val="00050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Дом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</cp:lastModifiedBy>
  <cp:revision>2</cp:revision>
  <dcterms:created xsi:type="dcterms:W3CDTF">2016-09-30T09:34:00Z</dcterms:created>
  <dcterms:modified xsi:type="dcterms:W3CDTF">2016-09-30T09:34:00Z</dcterms:modified>
</cp:coreProperties>
</file>